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both"/>
        <w:rPr>
          <w:rFonts w:ascii="Times New Roman" w:hAnsi="Times New Roman" w:cs="Times New Roman"/>
          <w:b/>
          <w:b/>
          <w:sz w:val="24"/>
          <w:szCs w:val="24"/>
        </w:rPr>
      </w:pPr>
      <w:r>
        <w:rPr>
          <w:rFonts w:cs="Times New Roman" w:ascii="Times New Roman" w:hAnsi="Times New Roman"/>
          <w:b/>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391275" cy="911860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391275" cy="9118600"/>
                    </a:xfrm>
                    <a:prstGeom prst="rect">
                      <a:avLst/>
                    </a:prstGeom>
                  </pic:spPr>
                </pic:pic>
              </a:graphicData>
            </a:graphic>
          </wp:anchor>
        </w:drawing>
      </w:r>
    </w:p>
    <w:p>
      <w:pPr>
        <w:pStyle w:val="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6"/>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Общие положения</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специальностям среднего профессионального образования (далее - образовательные программы) в Автономную некоммерческую профессиональную образовательную организацию Кировский пожарно-спасательный юридический полицейский колледж (далее - Колледж)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 Прием иностранных граждан на обучение в образовательную организацию осуществляется на общих основаниях по договорам об оказании платных образовательных услуг.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1.2. Прием в Автономную некоммерческую профессиональную образовательную организацию Кировский пожарно-спасательный юридический полицейский колледж для обучения по образовательным программам осуществляется по заявлениям лиц, имеющих основное общее или среднее общее образование.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1.3. Автономная некоммерческая профессиональная образовательная организация Кировский пожарно-спасательный юридический полицейский колледж осуществляет передачу, обработку и представление полученных в связи с приемом граждан в колледж персональных данных поступающих в соответствии с требованиями законодательства Российской Федерации в области персональных данных с получения согласия этих лиц на обработку их персональных данных.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1.4. Условиями приема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1.5. Настоящий порядок разработан на основании следующих нормативных правовых актов: </w:t>
      </w:r>
    </w:p>
    <w:p>
      <w:pPr>
        <w:pStyle w:val="ListParagraph"/>
        <w:numPr>
          <w:ilvl w:val="0"/>
          <w:numId w:val="7"/>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Федерального закона РФ от 29.12.2012 № 27З-ФЗ «Об образовании в Российской Федерации»;</w:t>
      </w:r>
    </w:p>
    <w:p>
      <w:pPr>
        <w:pStyle w:val="ListParagraph"/>
        <w:numPr>
          <w:ilvl w:val="0"/>
          <w:numId w:val="7"/>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Федерального закона РФ от 25.07.2002 № 115-ФЗ «О правовом положении иностранных граждан в Российской Федерации»; </w:t>
      </w:r>
    </w:p>
    <w:p>
      <w:pPr>
        <w:pStyle w:val="ListParagraph"/>
        <w:numPr>
          <w:ilvl w:val="0"/>
          <w:numId w:val="7"/>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Федерального закона РФ от 24.05.1999 № 99-ФЗ «О государственной политике Российской Федерации в отношении соотечественников за рубежом»; </w:t>
      </w:r>
    </w:p>
    <w:p>
      <w:pPr>
        <w:pStyle w:val="ListParagraph"/>
        <w:numPr>
          <w:ilvl w:val="0"/>
          <w:numId w:val="7"/>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Федерального закона РФ от 27.07.2006 № 149-ФЗ «Об информации, информационных технологиях и о защите информации»; </w:t>
      </w:r>
    </w:p>
    <w:p>
      <w:pPr>
        <w:pStyle w:val="ListParagraph"/>
        <w:numPr>
          <w:ilvl w:val="0"/>
          <w:numId w:val="7"/>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Приказа Минпросвещения России от 02.09.2020 № 457 «Об утверждении Порядка приема на обучение по образовательным программам среднего профессионального образования»;</w:t>
      </w:r>
    </w:p>
    <w:p>
      <w:pPr>
        <w:pStyle w:val="ListParagraph"/>
        <w:numPr>
          <w:ilvl w:val="0"/>
          <w:numId w:val="7"/>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pPr>
        <w:pStyle w:val="ListParagraph"/>
        <w:numPr>
          <w:ilvl w:val="0"/>
          <w:numId w:val="7"/>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Приказа Минобрнауки России от З0.12.201З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определённых творческих способностей, физических и (или) психологических качеств); </w:t>
      </w:r>
    </w:p>
    <w:p>
      <w:pPr>
        <w:pStyle w:val="ListParagraph"/>
        <w:numPr>
          <w:ilvl w:val="0"/>
          <w:numId w:val="7"/>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Приказа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w:t>
      </w:r>
    </w:p>
    <w:p>
      <w:pPr>
        <w:pStyle w:val="ListParagraph"/>
        <w:numPr>
          <w:ilvl w:val="0"/>
          <w:numId w:val="7"/>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Устава и локальных нормативных правовых актов колледжа.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uto" w:line="264"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Организация приема в образовательную организацию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2.1. Организация приема на обучение по образовательным программам осуществляется приемной комиссией Автономной некоммерческой профессиональной образовательной организацией Кировским пожарно-спасательным полицейским колледжем (далее - приемная комиссия).</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Председателем приемной комиссии является руководитель образовательной организации.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 Состав, полномочия и порядок деятельности приемной комиссии регламентируются положением о ней, утверждаемым директором колледжа.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2.4. Прием производится на обучение по образовательным программам среднего профессионального образования, которые реализует колледж (Приложение № 1).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2.5.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2.6.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uto" w:line="264"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Организация информирования поступающих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3.1. Колледж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3.2. Колледж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3.3. В целях информирования о приеме на обучение колледж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колледжа к информации, размещенной на информационном стенде приемной комиссии и (или) в электронной информационной системе (далее вместе – информационный стенд).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3.4. Приемная комиссия колледжа на официальном сайте колледжа и информационном стенде до начала приема документов размещает следующую информацию: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3.4.1 . Не позднее 1 марта: </w:t>
      </w:r>
    </w:p>
    <w:p>
      <w:pPr>
        <w:pStyle w:val="ListParagraph"/>
        <w:numPr>
          <w:ilvl w:val="0"/>
          <w:numId w:val="1"/>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настоящие правила; </w:t>
      </w:r>
    </w:p>
    <w:p>
      <w:pPr>
        <w:pStyle w:val="ListParagraph"/>
        <w:numPr>
          <w:ilvl w:val="0"/>
          <w:numId w:val="1"/>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условия приема на обучение по договорам об оказании платных образовательных услуг; </w:t>
      </w:r>
    </w:p>
    <w:p>
      <w:pPr>
        <w:pStyle w:val="ListParagraph"/>
        <w:numPr>
          <w:ilvl w:val="0"/>
          <w:numId w:val="1"/>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перечень специальностей, по которым колледж объявляет прием в соответствии с лицензией на осуществление образовательной деятельности (с выделением форм получения образования (очная, заочная); </w:t>
      </w:r>
    </w:p>
    <w:p>
      <w:pPr>
        <w:pStyle w:val="ListParagraph"/>
        <w:numPr>
          <w:ilvl w:val="0"/>
          <w:numId w:val="1"/>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требования к уровню образования, которое необходимо для поступления (основное общее или среднее общее образование); </w:t>
      </w:r>
    </w:p>
    <w:p>
      <w:pPr>
        <w:pStyle w:val="ListParagraph"/>
        <w:numPr>
          <w:ilvl w:val="0"/>
          <w:numId w:val="1"/>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перечень вступительных испытаний; </w:t>
      </w:r>
    </w:p>
    <w:p>
      <w:pPr>
        <w:pStyle w:val="ListParagraph"/>
        <w:numPr>
          <w:ilvl w:val="0"/>
          <w:numId w:val="1"/>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информацию о формах проведения вступительных испытаний; </w:t>
      </w:r>
    </w:p>
    <w:p>
      <w:pPr>
        <w:pStyle w:val="ListParagraph"/>
        <w:numPr>
          <w:ilvl w:val="0"/>
          <w:numId w:val="1"/>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особенности проведения вступительных испытаний для инвалидов и лиц с ограниченными возможностями здоровья; </w:t>
      </w:r>
    </w:p>
    <w:p>
      <w:pPr>
        <w:pStyle w:val="ListParagraph"/>
        <w:numPr>
          <w:ilvl w:val="0"/>
          <w:numId w:val="1"/>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информацию о необходимости (отсутствии необходимости) прохождения поступающими обязательного предварительного медицинского осмотра (обследования); </w:t>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З.4.2. Не позднее 1 июня: </w:t>
      </w:r>
    </w:p>
    <w:p>
      <w:pPr>
        <w:pStyle w:val="ListParagraph"/>
        <w:numPr>
          <w:ilvl w:val="0"/>
          <w:numId w:val="2"/>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общее количество мест для приема по каждой специальности, в том числе по различным формам получения образования; </w:t>
      </w:r>
    </w:p>
    <w:p>
      <w:pPr>
        <w:pStyle w:val="ListParagraph"/>
        <w:numPr>
          <w:ilvl w:val="0"/>
          <w:numId w:val="2"/>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 </w:t>
      </w:r>
    </w:p>
    <w:p>
      <w:pPr>
        <w:pStyle w:val="ListParagraph"/>
        <w:numPr>
          <w:ilvl w:val="0"/>
          <w:numId w:val="2"/>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 </w:t>
      </w:r>
    </w:p>
    <w:p>
      <w:pPr>
        <w:pStyle w:val="ListParagraph"/>
        <w:numPr>
          <w:ilvl w:val="0"/>
          <w:numId w:val="2"/>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правила подачи и рассмотрения апелляций по результатам вступительных испытаний; </w:t>
      </w:r>
    </w:p>
    <w:p>
      <w:pPr>
        <w:pStyle w:val="ListParagraph"/>
        <w:numPr>
          <w:ilvl w:val="0"/>
          <w:numId w:val="2"/>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информацию о наличии общежития и количестве мест в общежитиях, выделяемых для иногородних поступающих; </w:t>
      </w:r>
    </w:p>
    <w:p>
      <w:pPr>
        <w:pStyle w:val="ListParagraph"/>
        <w:numPr>
          <w:ilvl w:val="0"/>
          <w:numId w:val="2"/>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образец договора об оказании платных образовательных услуг.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3.5.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З.6. Приемная комиссия колледжа обеспечивает функционирование специальных телефонных линий и раздела на официальном сайте колледжа для ответов на обращения, связанные с приемом в колледж.</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4. Приём документов от поступающих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4.1. Прием в колледж по образовательным программам проводится на первый курс по личному заявлению граждан (Приложение № 2).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Прием документов начинается не позднее 20 июня текущего года.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Прием заявлений в колледж на очную форму получения образования осуществляется до 15 августа, а при наличии свободных мест в колледже прием документов продлевается до 25 ноября текущего года.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Сроки приема заявлений в колледж на заочную форму получения образования с 1 июня до 25 ноября текущего года.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 При подаче заявления (на русском языке) о приеме в колледж, поступающий предъявляет следующие документы: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4.2.1. Граждане Российской Федерации: </w:t>
      </w:r>
    </w:p>
    <w:p>
      <w:pPr>
        <w:pStyle w:val="ListParagraph"/>
        <w:numPr>
          <w:ilvl w:val="0"/>
          <w:numId w:val="3"/>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оригинал или ксерокопию документов, удостоверяющих его личность, гражданство; </w:t>
      </w:r>
    </w:p>
    <w:p>
      <w:pPr>
        <w:pStyle w:val="ListParagraph"/>
        <w:numPr>
          <w:ilvl w:val="0"/>
          <w:numId w:val="3"/>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оригинал и ксерокопию документа об образовании и (или) документа об образовании и о квалификации; </w:t>
      </w:r>
    </w:p>
    <w:p>
      <w:pPr>
        <w:pStyle w:val="ListParagraph"/>
        <w:numPr>
          <w:ilvl w:val="0"/>
          <w:numId w:val="3"/>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4 фотографии (размер 3х4).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4.2.2. Иностранные граждане, лица без гражданства, в том числе соотечественники, проживающие за рубежом: </w:t>
      </w:r>
    </w:p>
    <w:p>
      <w:pPr>
        <w:pStyle w:val="ListParagraph"/>
        <w:numPr>
          <w:ilvl w:val="0"/>
          <w:numId w:val="4"/>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pPr>
        <w:pStyle w:val="ListParagraph"/>
        <w:numPr>
          <w:ilvl w:val="0"/>
          <w:numId w:val="4"/>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в случае, установленном Федеральным законом «Об образовании в Российской Федерации», - также свидетельство о признании иностранного образования);</w:t>
      </w:r>
    </w:p>
    <w:p>
      <w:pPr>
        <w:pStyle w:val="ListParagraph"/>
        <w:numPr>
          <w:ilvl w:val="0"/>
          <w:numId w:val="4"/>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заверенный в порядке, установленном ст. 81 Основ законодательства Российской Федерации о нотариате от 11.02.1993 г.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w:t>
      </w:r>
    </w:p>
    <w:p>
      <w:pPr>
        <w:pStyle w:val="ListParagraph"/>
        <w:numPr>
          <w:ilvl w:val="0"/>
          <w:numId w:val="4"/>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w:t>
      </w:r>
    </w:p>
    <w:p>
      <w:pPr>
        <w:pStyle w:val="ListParagraph"/>
        <w:numPr>
          <w:ilvl w:val="0"/>
          <w:numId w:val="4"/>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4 фотографии (размер 3х4).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 </w:t>
      </w:r>
    </w:p>
    <w:p>
      <w:pPr>
        <w:pStyle w:val="Normal"/>
        <w:tabs>
          <w:tab w:val="clear" w:pos="708"/>
          <w:tab w:val="left" w:pos="7545" w:leader="none"/>
        </w:tabs>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4.3. При необходимости создания специальных условий при проведении вступительных испытаний –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4.4. Поступающие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4.5. В заявлении поступающим указываются следующие обязательные сведения: </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фамилия, имя и отчество (последнее - при наличии); </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дата рождения; </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реквизиты документа, удостоверяющего его личность, когда и кем выдан; </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о предыдущем уровне образования и документе об образовании и (или) документе об образовании и о квалификации, его подтверждающем; </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специальность(и)/профессия(и) для обучения, по которым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 </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нуждаемость в предоставлении общежития;</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pPr>
        <w:pStyle w:val="ListParagraph"/>
        <w:spacing w:lineRule="auto" w:line="264"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Подписью поступающего заверяется также следующее: </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согласие на обработку полученных в связи с приемом в колледж персональных данных поступающих;</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факт получения среднего профессионального образования впервые;</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ознакомление с уставом колледжа,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pStyle w:val="ListParagraph"/>
        <w:numPr>
          <w:ilvl w:val="0"/>
          <w:numId w:val="5"/>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 </w:t>
      </w:r>
    </w:p>
    <w:p>
      <w:pPr>
        <w:pStyle w:val="Normal"/>
        <w:spacing w:lineRule="auto" w:line="264" w:before="0" w:after="0"/>
        <w:ind w:left="66"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поступающему.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4.6.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14.08.2013 г. №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4.7. Поступающие вправе направить/предоставить в колледж заявление о приеме, а также необходимые документы одним из следующих способов:</w:t>
      </w:r>
    </w:p>
    <w:p>
      <w:pPr>
        <w:pStyle w:val="Normal"/>
        <w:spacing w:lineRule="auto" w:line="264" w:before="0" w:after="0"/>
        <w:jc w:val="both"/>
        <w:rPr>
          <w:rFonts w:ascii="Times New Roman" w:hAnsi="Times New Roman" w:cs="Times New Roman"/>
          <w:sz w:val="24"/>
          <w:szCs w:val="24"/>
        </w:rPr>
      </w:pPr>
      <w:r>
        <w:rPr>
          <w:rFonts w:cs="Times New Roman" w:ascii="Times New Roman" w:hAnsi="Times New Roman"/>
          <w:sz w:val="24"/>
          <w:szCs w:val="24"/>
        </w:rPr>
        <w:t>1) лично в образовательную организацию;</w:t>
      </w:r>
    </w:p>
    <w:p>
      <w:pPr>
        <w:pStyle w:val="Normal"/>
        <w:spacing w:lineRule="auto" w:line="264" w:before="0" w:after="0"/>
        <w:jc w:val="both"/>
        <w:rPr>
          <w:rFonts w:ascii="Times New Roman" w:hAnsi="Times New Roman" w:cs="Times New Roman"/>
          <w:sz w:val="24"/>
          <w:szCs w:val="24"/>
        </w:rPr>
      </w:pPr>
      <w:r>
        <w:rPr>
          <w:rFonts w:cs="Times New Roman" w:ascii="Times New Roman" w:hAnsi="Times New Roman"/>
          <w:sz w:val="24"/>
          <w:szCs w:val="24"/>
        </w:rPr>
        <w:t>2) через операторов почтовой связи общего пользования (далее - по почте)</w:t>
      </w:r>
      <w:r>
        <w:rPr>
          <w:rFonts w:cs="Times New Roman" w:ascii="Times New Roman" w:hAnsi="Times New Roman"/>
          <w:color w:val="000000"/>
          <w:sz w:val="24"/>
          <w:szCs w:val="24"/>
        </w:rPr>
        <w:t xml:space="preserve"> заказным письмом с уведомлением о вручении</w:t>
      </w:r>
      <w:r>
        <w:rPr>
          <w:rFonts w:cs="Times New Roman" w:ascii="Times New Roman" w:hAnsi="Times New Roman"/>
          <w:sz w:val="24"/>
          <w:szCs w:val="24"/>
        </w:rPr>
        <w:t xml:space="preserve">.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 Почтовое отправление оформляется с доставкой адресату. </w:t>
      </w:r>
    </w:p>
    <w:p>
      <w:pPr>
        <w:pStyle w:val="Normal"/>
        <w:spacing w:lineRule="auto" w:line="264" w:before="0" w:after="0"/>
        <w:jc w:val="both"/>
        <w:rPr>
          <w:rFonts w:ascii="Times New Roman" w:hAnsi="Times New Roman" w:cs="Times New Roman"/>
          <w:sz w:val="24"/>
          <w:szCs w:val="24"/>
        </w:rPr>
      </w:pPr>
      <w:r>
        <w:rPr>
          <w:rFonts w:cs="Times New Roman" w:ascii="Times New Roman" w:hAnsi="Times New Roman"/>
          <w:sz w:val="24"/>
          <w:szCs w:val="24"/>
        </w:rPr>
        <w:t>3) в электронной форме (если такая возможность предусмотрена колледжем) в соответствии с Федеральным законом от 6.04.2011 г. № 63-ФЗ «Об электронной подписи», Федеральным законом от 27.07.2006 г. № 149-ФЗ «Об информации, информационных технологиях и о защите информации», Федеральным законом от 07.07.2003 г. № 126-ФЗ «О связи» (документ на бумажном носителе, преобразованный в электронную форму путем сканирования или фотографирования с обеспечение машиночитаемого распознавания его реквизитов):</w:t>
      </w:r>
    </w:p>
    <w:p>
      <w:pPr>
        <w:pStyle w:val="ListParagraph"/>
        <w:numPr>
          <w:ilvl w:val="0"/>
          <w:numId w:val="8"/>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посредством электронной почты колледжа или электронной информационной системы организации, в том числе с использованием функционала официального сайта колледжа в информационно-телекоммуникационной сети «Интернет», или иным способом с использованием информационно-телекоммуникационной сети «Интернет»;</w:t>
      </w:r>
    </w:p>
    <w:p>
      <w:pPr>
        <w:pStyle w:val="ListParagraph"/>
        <w:numPr>
          <w:ilvl w:val="0"/>
          <w:numId w:val="8"/>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color w:val="000000"/>
          <w:sz w:val="24"/>
          <w:szCs w:val="24"/>
        </w:rPr>
        <w:t>с использованием функционала федеральной государственной информационной системы "Единый портал государственных и муниципальных услуг (функций)";</w:t>
      </w:r>
    </w:p>
    <w:p>
      <w:pPr>
        <w:pStyle w:val="ListParagraph"/>
        <w:numPr>
          <w:ilvl w:val="0"/>
          <w:numId w:val="8"/>
        </w:numPr>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Колледж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Документы, направленные по почте, принимаются при их поступлении в колледж не позднее сроков, установленных пунктом 4.1. настоящих Правил.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личном представлении оригиналов документов поступающим допускается заверение их ксерокопии колледжем.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4.8. Не допускается взимание платы с поступающих при подаче документов в пункте 4.2 настоящих Правил.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4.9. На каждого поступающего заводится личное дело, в котором хранятся все сданные документы (копии документов).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4.10. Поступающему при личном представлении документов выдается расписка о приеме документов (Приложение № 3).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4.11. По письменному 3аявлению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Документы должны возвращаться образовательной организацией в течение следующего рабочего дня после подачи заявления.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b/>
          <w:sz w:val="24"/>
          <w:szCs w:val="24"/>
        </w:rPr>
        <w:t>5. Вступительные испытания</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проводятся вступительные испытания при приеме на обучение по следующим специальностям среднего профессионального образования: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40.02.02 Правоохранительная деятельность - вступительные испытания по физической культуре.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20.02.04 Пожарная безопасность - вступительные испытания по физической культуре.</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Вступительные испытания по специальности 40.02.01. Право и организация социального обеспечения и – </w:t>
      </w:r>
      <w:r>
        <w:rPr>
          <w:rFonts w:cs="Times New Roman" w:ascii="Times New Roman" w:hAnsi="Times New Roman"/>
          <w:sz w:val="24"/>
          <w:szCs w:val="24"/>
          <w:u w:val="single"/>
        </w:rPr>
        <w:t>не проводятся</w:t>
      </w:r>
      <w:r>
        <w:rPr>
          <w:rFonts w:cs="Times New Roman" w:ascii="Times New Roman" w:hAnsi="Times New Roman"/>
          <w:sz w:val="24"/>
          <w:szCs w:val="24"/>
        </w:rPr>
        <w:t>.</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5.2. Вступительные испытания проводятся в практической форме, в виде сдачи контрольных нормативов.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 Результаты вступительных испытаний оцениваются по зачетной системе.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 </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6. Правила подачи и рассмотрения апелляций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6.3.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6.4. Рассмотрение апелляций проводится не позднее следующего дня после дня ознакомления с работами, выполненными в ходе вступительных испытаний.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6.5.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6.6.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6.7. С несовершеннолетним поступающим имеет право присутствовать один из родителей или иных законных представителей.</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6.8.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6.9. После рассмотрения апелляции выносится решение апелляционной комиссии об оценке по вступительному испытанию.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6.10. При возникновении разногласий в апелляционной комиссии проводится голосование, и решение утверждается большинством голосов.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Оформленное протоколом решение апелляционной комиссии доводится до сведения поступающего (под роспись).</w:t>
      </w:r>
    </w:p>
    <w:p>
      <w:pPr>
        <w:pStyle w:val="Normal"/>
        <w:spacing w:lineRule="auto" w:line="264"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64"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7. Зачисление в образовательную организацию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7.1. Поступающий представляет оригинал документа об образовании и (или) документа об образовании и о квалификации не позднее 25 августа текущего года.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7.2. По истечении сроков представления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представивших оригиналы соответствующих документов, заключивших договор об оказании платных образовательных услуг.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7.3. При приеме на обучение по образовательным программам образовательной организацией учитываются следующие результаты индивидуальных достижений: </w:t>
      </w:r>
    </w:p>
    <w:p>
      <w:pPr>
        <w:pStyle w:val="Normal"/>
        <w:spacing w:lineRule="auto" w:line="264" w:before="0" w:after="0"/>
        <w:jc w:val="both"/>
        <w:rPr>
          <w:rFonts w:ascii="Times New Roman" w:hAnsi="Times New Roman" w:cs="Times New Roman"/>
          <w:sz w:val="24"/>
          <w:szCs w:val="24"/>
        </w:rPr>
      </w:pPr>
      <w:r>
        <w:rPr>
          <w:rFonts w:cs="Times New Roman" w:ascii="Times New Roman" w:hAnsi="Times New Roman"/>
          <w:sz w:val="24"/>
          <w:szCs w:val="24"/>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РФ от 17.11.2015 N9 1239 «Об утверждении Правил выявления детей, проявивших выдающиеся способности, сопровождения и мониторинга их дальнейшего развития»; </w:t>
      </w:r>
    </w:p>
    <w:p>
      <w:pPr>
        <w:pStyle w:val="Normal"/>
        <w:spacing w:lineRule="auto" w:line="264" w:before="0" w:after="0"/>
        <w:jc w:val="both"/>
        <w:rPr>
          <w:rFonts w:ascii="Times New Roman" w:hAnsi="Times New Roman" w:cs="Times New Roman"/>
          <w:sz w:val="24"/>
          <w:szCs w:val="24"/>
        </w:rPr>
      </w:pPr>
      <w:r>
        <w:rPr>
          <w:rFonts w:cs="Times New Roman" w:ascii="Times New Roman" w:hAnsi="Times New Roman"/>
          <w:sz w:val="24"/>
          <w:szCs w:val="24"/>
        </w:rPr>
        <w:t xml:space="preserve">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 </w:t>
      </w:r>
    </w:p>
    <w:p>
      <w:pPr>
        <w:pStyle w:val="Normal"/>
        <w:spacing w:lineRule="auto" w:line="264" w:before="0" w:after="0"/>
        <w:jc w:val="both"/>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color w:val="000000"/>
          <w:sz w:val="24"/>
          <w:szCs w:val="24"/>
        </w:rPr>
        <w:t>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pPr>
        <w:pStyle w:val="NormalWeb"/>
        <w:shd w:val="clear" w:color="auto" w:fill="FFFFFF"/>
        <w:spacing w:lineRule="auto" w:line="264" w:beforeAutospacing="0" w:before="0" w:afterAutospacing="0" w:after="0"/>
        <w:jc w:val="both"/>
        <w:rPr>
          <w:color w:val="000000"/>
        </w:rPr>
      </w:pPr>
      <w:r>
        <w:rPr/>
        <w:t xml:space="preserve">4) </w:t>
      </w:r>
      <w:r>
        <w:rPr>
          <w:color w:val="000000"/>
        </w:rPr>
        <w:t>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pPr>
        <w:pStyle w:val="NormalWeb"/>
        <w:shd w:val="clear" w:color="auto" w:fill="FFFFFF"/>
        <w:spacing w:lineRule="auto" w:line="264" w:beforeAutospacing="0" w:before="0" w:afterAutospacing="0" w:after="0"/>
        <w:jc w:val="both"/>
        <w:rPr>
          <w:color w:val="000000"/>
        </w:rPr>
      </w:pPr>
      <w:r>
        <w:rPr>
          <w:color w:val="000000"/>
        </w:rP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7.4.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firstLine="709"/>
        <w:jc w:val="both"/>
        <w:rPr>
          <w:rFonts w:ascii="Times New Roman" w:hAnsi="Times New Roman" w:cs="Times New Roman"/>
          <w:b/>
          <w:b/>
          <w:sz w:val="24"/>
          <w:szCs w:val="24"/>
        </w:rPr>
      </w:pPr>
      <w:r>
        <w:rPr>
          <w:rFonts w:cs="Times New Roman" w:ascii="Times New Roman" w:hAnsi="Times New Roman"/>
          <w:b/>
          <w:sz w:val="24"/>
          <w:szCs w:val="24"/>
        </w:rPr>
        <w:t>8. Заключительные положения</w:t>
      </w:r>
    </w:p>
    <w:p>
      <w:pPr>
        <w:pStyle w:val="Normal"/>
        <w:spacing w:lineRule="auto" w:line="264" w:before="0" w:after="0"/>
        <w:ind w:firstLine="709"/>
        <w:jc w:val="both"/>
        <w:rPr>
          <w:rFonts w:ascii="Times New Roman" w:hAnsi="Times New Roman" w:cs="Times New Roman"/>
          <w:b/>
          <w:b/>
          <w:sz w:val="24"/>
          <w:szCs w:val="24"/>
        </w:rPr>
      </w:pPr>
      <w:r>
        <w:rPr>
          <w:rFonts w:cs="Times New Roman" w:ascii="Times New Roman" w:hAnsi="Times New Roman"/>
          <w:sz w:val="24"/>
          <w:szCs w:val="24"/>
        </w:rPr>
        <w:t>8.1. Настоящие Правила рассматриваются и принимаются Педагогическим советом колледжа и вступают в действие с момента утверждения директором колледжа.</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8.2. Изменения и дополнения в настоящие Правила вносятся по решению Педагогического совета колледжа на основании приказа директора колледжа.</w:t>
      </w:r>
    </w:p>
    <w:p>
      <w:pPr>
        <w:pStyle w:val="Normal"/>
        <w:spacing w:lineRule="auto" w:line="264"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8.3. Вопросы, не нашедшие своего отражения в настоящих Правилах, регламентируются другими нормативно-правовыми актами Колледжа и решаются Приемной комиссией индивидуально в каждом конкретном случае. </w:t>
      </w:r>
      <w:r>
        <w:br w:type="page"/>
      </w:r>
    </w:p>
    <w:p>
      <w:pPr>
        <w:pStyle w:val="Normal"/>
        <w:spacing w:before="0" w:after="0"/>
        <w:ind w:left="5670" w:hanging="0"/>
        <w:jc w:val="both"/>
        <w:rPr>
          <w:rFonts w:ascii="Times New Roman" w:hAnsi="Times New Roman" w:cs="Times New Roman"/>
          <w:b/>
          <w:b/>
          <w:sz w:val="16"/>
          <w:szCs w:val="16"/>
        </w:rPr>
      </w:pPr>
      <w:r>
        <w:rPr>
          <w:rFonts w:cs="Times New Roman" w:ascii="Times New Roman" w:hAnsi="Times New Roman"/>
          <w:b/>
          <w:sz w:val="16"/>
          <w:szCs w:val="16"/>
        </w:rPr>
        <w:t xml:space="preserve">Приложение 1 </w:t>
      </w:r>
    </w:p>
    <w:p>
      <w:pPr>
        <w:pStyle w:val="Normal"/>
        <w:spacing w:before="0" w:after="0"/>
        <w:ind w:left="5670" w:hanging="0"/>
        <w:jc w:val="both"/>
        <w:rPr>
          <w:rFonts w:ascii="Times New Roman" w:hAnsi="Times New Roman" w:cs="Times New Roman"/>
          <w:sz w:val="16"/>
          <w:szCs w:val="16"/>
        </w:rPr>
      </w:pPr>
      <w:r>
        <w:rPr>
          <w:rFonts w:cs="Times New Roman" w:ascii="Times New Roman" w:hAnsi="Times New Roman"/>
          <w:sz w:val="16"/>
          <w:szCs w:val="16"/>
        </w:rPr>
        <w:t>к Правилам приема на обучение по образовательным программам подготовки специалистов среднего звена</w:t>
      </w:r>
    </w:p>
    <w:p>
      <w:pPr>
        <w:pStyle w:val="Normal"/>
        <w:spacing w:before="0" w:after="0"/>
        <w:ind w:left="5670" w:hanging="0"/>
        <w:jc w:val="both"/>
        <w:rPr>
          <w:rFonts w:ascii="Times New Roman" w:hAnsi="Times New Roman" w:cs="Times New Roman"/>
          <w:sz w:val="16"/>
          <w:szCs w:val="16"/>
        </w:rPr>
      </w:pPr>
      <w:r>
        <w:rPr>
          <w:rFonts w:cs="Times New Roman" w:ascii="Times New Roman" w:hAnsi="Times New Roman"/>
          <w:sz w:val="16"/>
          <w:szCs w:val="16"/>
        </w:rPr>
        <w:t>в АНПОО КПСЮПК</w:t>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8"/>
        <w:jc w:val="both"/>
        <w:rPr>
          <w:rFonts w:ascii="Times New Roman" w:hAnsi="Times New Roman" w:cs="Times New Roman"/>
          <w:sz w:val="24"/>
          <w:szCs w:val="24"/>
        </w:rPr>
      </w:pPr>
      <w:r>
        <w:rPr>
          <w:rFonts w:cs="Times New Roman" w:ascii="Times New Roman" w:hAnsi="Times New Roman"/>
          <w:sz w:val="24"/>
          <w:szCs w:val="24"/>
        </w:rPr>
        <w:t>Автономная некоммерческая профессиональная образовательная организация Кировский пожарно-спасательный юридический полицейский колледж, в соответствии с лицензией на ведение образовательной деятельности, ведет набор абитуриентов с полным возмещением затрат колледжу на обучение по следующим специальностям: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u w:val="single"/>
        </w:rPr>
      </w:pPr>
      <w:r>
        <w:rPr>
          <w:rFonts w:cs="Times New Roman" w:ascii="Times New Roman" w:hAnsi="Times New Roman"/>
          <w:b/>
          <w:sz w:val="24"/>
          <w:szCs w:val="24"/>
          <w:u w:val="single"/>
        </w:rPr>
        <w:t>Очная форма обучения:</w:t>
      </w:r>
    </w:p>
    <w:p>
      <w:pPr>
        <w:pStyle w:val="Normal"/>
        <w:spacing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tbl>
      <w:tblPr>
        <w:tblStyle w:val="a9"/>
        <w:tblW w:w="10207"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5103"/>
        <w:gridCol w:w="3118"/>
        <w:gridCol w:w="1986"/>
      </w:tblGrid>
      <w:tr>
        <w:trPr/>
        <w:tc>
          <w:tcPr>
            <w:tcW w:w="5103" w:type="dxa"/>
            <w:tcBorders/>
          </w:tcPr>
          <w:p>
            <w:pPr>
              <w:pStyle w:val="Normal"/>
              <w:widowControl/>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Код, специальность</w:t>
            </w:r>
          </w:p>
        </w:tc>
        <w:tc>
          <w:tcPr>
            <w:tcW w:w="3118" w:type="dxa"/>
            <w:tcBorders/>
          </w:tcPr>
          <w:p>
            <w:pPr>
              <w:pStyle w:val="Normal"/>
              <w:widowControl/>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Уровень подготовки</w:t>
            </w:r>
          </w:p>
        </w:tc>
        <w:tc>
          <w:tcPr>
            <w:tcW w:w="1986" w:type="dxa"/>
            <w:tcBorders/>
          </w:tcPr>
          <w:p>
            <w:pPr>
              <w:pStyle w:val="Normal"/>
              <w:widowControl/>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Срок обучения</w:t>
            </w:r>
          </w:p>
        </w:tc>
      </w:tr>
      <w:tr>
        <w:trPr/>
        <w:tc>
          <w:tcPr>
            <w:tcW w:w="510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40.02.02 Правоохранительная деятельность</w:t>
            </w:r>
          </w:p>
        </w:tc>
        <w:tc>
          <w:tcPr>
            <w:tcW w:w="3118"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Основное общее образование</w:t>
            </w:r>
          </w:p>
        </w:tc>
        <w:tc>
          <w:tcPr>
            <w:tcW w:w="198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3 года 6 месяцев</w:t>
            </w:r>
          </w:p>
        </w:tc>
      </w:tr>
      <w:tr>
        <w:trPr/>
        <w:tc>
          <w:tcPr>
            <w:tcW w:w="510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0"/>
                <w:szCs w:val="20"/>
                <w:lang w:val="ru-RU" w:eastAsia="en-US" w:bidi="ar-SA"/>
              </w:rPr>
              <w:t>40.02.02 Правоохранительная деятельность</w:t>
            </w:r>
          </w:p>
        </w:tc>
        <w:tc>
          <w:tcPr>
            <w:tcW w:w="3118"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Среднее общее образование</w:t>
            </w:r>
          </w:p>
        </w:tc>
        <w:tc>
          <w:tcPr>
            <w:tcW w:w="198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2 года 6 месяцев</w:t>
            </w:r>
          </w:p>
        </w:tc>
      </w:tr>
      <w:tr>
        <w:trPr/>
        <w:tc>
          <w:tcPr>
            <w:tcW w:w="510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40.02.01 Право и организация социального обеспечения</w:t>
            </w:r>
          </w:p>
        </w:tc>
        <w:tc>
          <w:tcPr>
            <w:tcW w:w="3118"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Основное общее образование</w:t>
            </w:r>
          </w:p>
        </w:tc>
        <w:tc>
          <w:tcPr>
            <w:tcW w:w="198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2 года 10 месяцев</w:t>
            </w:r>
          </w:p>
        </w:tc>
      </w:tr>
      <w:tr>
        <w:trPr/>
        <w:tc>
          <w:tcPr>
            <w:tcW w:w="510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0"/>
                <w:szCs w:val="20"/>
                <w:lang w:val="ru-RU" w:eastAsia="en-US" w:bidi="ar-SA"/>
              </w:rPr>
              <w:t>40.02.01 Право и организация социального обеспечения</w:t>
            </w:r>
          </w:p>
        </w:tc>
        <w:tc>
          <w:tcPr>
            <w:tcW w:w="3118"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Среднее общее образование</w:t>
            </w:r>
          </w:p>
        </w:tc>
        <w:tc>
          <w:tcPr>
            <w:tcW w:w="198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1 год 10 месяцев</w:t>
            </w:r>
          </w:p>
        </w:tc>
      </w:tr>
      <w:tr>
        <w:trPr/>
        <w:tc>
          <w:tcPr>
            <w:tcW w:w="510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20.02.04 Пожарная безопасность</w:t>
            </w:r>
          </w:p>
        </w:tc>
        <w:tc>
          <w:tcPr>
            <w:tcW w:w="3118"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Основное общее образование</w:t>
            </w:r>
          </w:p>
        </w:tc>
        <w:tc>
          <w:tcPr>
            <w:tcW w:w="198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3 года 10 месяцев</w:t>
            </w:r>
          </w:p>
        </w:tc>
      </w:tr>
      <w:tr>
        <w:trPr/>
        <w:tc>
          <w:tcPr>
            <w:tcW w:w="510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0"/>
                <w:szCs w:val="20"/>
                <w:lang w:val="ru-RU" w:eastAsia="en-US" w:bidi="ar-SA"/>
              </w:rPr>
              <w:t>20.02.04 Пожарная безопасность</w:t>
            </w:r>
          </w:p>
        </w:tc>
        <w:tc>
          <w:tcPr>
            <w:tcW w:w="3118"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Среднее общее образование</w:t>
            </w:r>
          </w:p>
        </w:tc>
        <w:tc>
          <w:tcPr>
            <w:tcW w:w="198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2 года 10 месяцев</w:t>
            </w:r>
          </w:p>
        </w:tc>
      </w:tr>
      <w:tr>
        <w:trPr/>
        <w:tc>
          <w:tcPr>
            <w:tcW w:w="5103" w:type="dxa"/>
            <w:tcBorders>
              <w:left w:val="nil"/>
              <w:right w:val="nil"/>
            </w:tcBorders>
          </w:tcPr>
          <w:p>
            <w:pPr>
              <w:pStyle w:val="Normal"/>
              <w:widowControl/>
              <w:spacing w:lineRule="auto" w:line="240" w:before="0" w:after="0"/>
              <w:jc w:val="left"/>
              <w:rPr>
                <w:rFonts w:ascii="Times New Roman" w:hAnsi="Times New Roman" w:cs="Times New Roman"/>
                <w:b/>
                <w:b/>
                <w:sz w:val="24"/>
                <w:szCs w:val="24"/>
                <w:u w:val="single"/>
              </w:rPr>
            </w:pPr>
            <w:r>
              <w:rPr>
                <w:rFonts w:eastAsia="Calibri" w:cs="Times New Roman" w:ascii="Times New Roman" w:hAnsi="Times New Roman"/>
                <w:b/>
                <w:kern w:val="0"/>
                <w:sz w:val="22"/>
                <w:szCs w:val="22"/>
                <w:u w:val="single"/>
                <w:lang w:val="ru-RU" w:eastAsia="en-US" w:bidi="ar-SA"/>
              </w:rPr>
            </w:r>
          </w:p>
          <w:p>
            <w:pPr>
              <w:pStyle w:val="Normal"/>
              <w:widowControl/>
              <w:spacing w:lineRule="auto" w:line="240" w:before="0" w:after="0"/>
              <w:jc w:val="left"/>
              <w:rPr>
                <w:rFonts w:ascii="Times New Roman" w:hAnsi="Times New Roman" w:cs="Times New Roman"/>
                <w:b/>
                <w:b/>
                <w:sz w:val="24"/>
                <w:szCs w:val="24"/>
                <w:u w:val="single"/>
              </w:rPr>
            </w:pPr>
            <w:r>
              <w:rPr>
                <w:rFonts w:eastAsia="Calibri" w:cs="Times New Roman" w:ascii="Times New Roman" w:hAnsi="Times New Roman"/>
                <w:b/>
                <w:kern w:val="0"/>
                <w:sz w:val="24"/>
                <w:szCs w:val="24"/>
                <w:u w:val="single"/>
                <w:lang w:val="ru-RU" w:eastAsia="en-US" w:bidi="ar-SA"/>
              </w:rPr>
              <w:t>Заочная форма обучения:</w:t>
            </w:r>
          </w:p>
          <w:p>
            <w:pPr>
              <w:pStyle w:val="Normal"/>
              <w:widowControl/>
              <w:spacing w:lineRule="auto" w:line="240" w:before="0" w:after="0"/>
              <w:jc w:val="left"/>
              <w:rPr>
                <w:rFonts w:ascii="Times New Roman" w:hAnsi="Times New Roman" w:cs="Times New Roman"/>
                <w:b/>
                <w:b/>
                <w:sz w:val="24"/>
                <w:szCs w:val="24"/>
                <w:u w:val="single"/>
              </w:rPr>
            </w:pPr>
            <w:r>
              <w:rPr>
                <w:rFonts w:eastAsia="Calibri" w:cs="Times New Roman" w:ascii="Times New Roman" w:hAnsi="Times New Roman"/>
                <w:b/>
                <w:kern w:val="0"/>
                <w:sz w:val="22"/>
                <w:szCs w:val="22"/>
                <w:u w:val="single"/>
                <w:lang w:val="ru-RU" w:eastAsia="en-US" w:bidi="ar-SA"/>
              </w:rPr>
            </w:r>
          </w:p>
        </w:tc>
        <w:tc>
          <w:tcPr>
            <w:tcW w:w="3118" w:type="dxa"/>
            <w:tcBorders>
              <w:left w:val="nil"/>
              <w:right w:val="nil"/>
            </w:tcBorders>
          </w:tcPr>
          <w:p>
            <w:pPr>
              <w:pStyle w:val="Normal"/>
              <w:widowControl/>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1986" w:type="dxa"/>
            <w:tcBorders>
              <w:left w:val="nil"/>
              <w:right w:val="nil"/>
            </w:tcBorders>
          </w:tcPr>
          <w:p>
            <w:pPr>
              <w:pStyle w:val="Normal"/>
              <w:widowControl/>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r>
        <w:trPr/>
        <w:tc>
          <w:tcPr>
            <w:tcW w:w="5103" w:type="dxa"/>
            <w:tcBorders/>
          </w:tcPr>
          <w:p>
            <w:pPr>
              <w:pStyle w:val="Normal"/>
              <w:widowControl/>
              <w:spacing w:lineRule="auto" w:line="240" w:before="0" w:after="0"/>
              <w:jc w:val="left"/>
              <w:rPr>
                <w:rFonts w:eastAsia="Calibri"/>
                <w:kern w:val="0"/>
                <w:lang w:val="ru-RU" w:eastAsia="en-US" w:bidi="ar-SA"/>
              </w:rPr>
            </w:pPr>
            <w:r>
              <w:rPr>
                <w:rFonts w:eastAsia="Calibri" w:cs="Times New Roman" w:ascii="Times New Roman" w:hAnsi="Times New Roman"/>
                <w:kern w:val="0"/>
                <w:sz w:val="20"/>
                <w:szCs w:val="20"/>
                <w:lang w:val="ru-RU" w:eastAsia="en-US" w:bidi="ar-SA"/>
              </w:rPr>
              <w:t>40.02.02 Правоохранительная деятельность</w:t>
            </w:r>
          </w:p>
        </w:tc>
        <w:tc>
          <w:tcPr>
            <w:tcW w:w="3118"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Среднее общее образование</w:t>
            </w:r>
          </w:p>
        </w:tc>
        <w:tc>
          <w:tcPr>
            <w:tcW w:w="198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3 года 2 месяца</w:t>
            </w:r>
          </w:p>
        </w:tc>
      </w:tr>
      <w:tr>
        <w:trPr/>
        <w:tc>
          <w:tcPr>
            <w:tcW w:w="5103"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40.02.01 Право и организация социального обеспечения</w:t>
            </w:r>
          </w:p>
        </w:tc>
        <w:tc>
          <w:tcPr>
            <w:tcW w:w="3118"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Среднее общее образование</w:t>
            </w:r>
          </w:p>
        </w:tc>
        <w:tc>
          <w:tcPr>
            <w:tcW w:w="1986" w:type="dxa"/>
            <w:tcBorders/>
          </w:tcPr>
          <w:p>
            <w:pPr>
              <w:pStyle w:val="Normal"/>
              <w:widowControl/>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2 года 10 месяцев</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32"/>
          <w:szCs w:val="32"/>
        </w:rPr>
      </w:pPr>
      <w:r>
        <w:rPr>
          <w:rFonts w:cs="Times New Roman" w:ascii="Times New Roman" w:hAnsi="Times New Roman"/>
          <w:sz w:val="32"/>
          <w:szCs w:val="32"/>
        </w:rPr>
      </w:r>
      <w:r>
        <w:br w:type="page"/>
      </w:r>
    </w:p>
    <w:p>
      <w:pPr>
        <w:pStyle w:val="Normal"/>
        <w:spacing w:before="0" w:after="0"/>
        <w:ind w:left="5670" w:hanging="0"/>
        <w:jc w:val="both"/>
        <w:rPr>
          <w:rFonts w:ascii="Times New Roman" w:hAnsi="Times New Roman" w:cs="Times New Roman"/>
          <w:b/>
          <w:b/>
          <w:sz w:val="16"/>
          <w:szCs w:val="16"/>
        </w:rPr>
      </w:pPr>
      <w:r>
        <w:rPr>
          <w:rFonts w:cs="Times New Roman" w:ascii="Times New Roman" w:hAnsi="Times New Roman"/>
          <w:b/>
          <w:sz w:val="16"/>
          <w:szCs w:val="16"/>
        </w:rPr>
        <w:t xml:space="preserve">Приложение 2 </w:t>
      </w:r>
    </w:p>
    <w:p>
      <w:pPr>
        <w:pStyle w:val="Normal"/>
        <w:spacing w:before="0" w:after="0"/>
        <w:ind w:left="5670" w:hanging="0"/>
        <w:jc w:val="both"/>
        <w:rPr>
          <w:rFonts w:ascii="Times New Roman" w:hAnsi="Times New Roman" w:cs="Times New Roman"/>
          <w:sz w:val="16"/>
          <w:szCs w:val="16"/>
        </w:rPr>
      </w:pPr>
      <w:r>
        <w:rPr>
          <w:rFonts w:cs="Times New Roman" w:ascii="Times New Roman" w:hAnsi="Times New Roman"/>
          <w:sz w:val="16"/>
          <w:szCs w:val="16"/>
        </w:rPr>
        <w:t>к Правилам приема на обучение по образовательным программам подготовки специалистов среднего звена</w:t>
      </w:r>
    </w:p>
    <w:p>
      <w:pPr>
        <w:pStyle w:val="Normal"/>
        <w:spacing w:before="0" w:after="0"/>
        <w:ind w:left="5670" w:hanging="0"/>
        <w:jc w:val="both"/>
        <w:rPr>
          <w:rFonts w:ascii="Times New Roman" w:hAnsi="Times New Roman" w:cs="Times New Roman"/>
          <w:sz w:val="16"/>
          <w:szCs w:val="16"/>
        </w:rPr>
      </w:pPr>
      <w:r>
        <w:rPr>
          <w:rFonts w:cs="Times New Roman" w:ascii="Times New Roman" w:hAnsi="Times New Roman"/>
          <w:sz w:val="16"/>
          <w:szCs w:val="16"/>
        </w:rPr>
        <w:t>в АНПОО КПСЮПК</w:t>
      </w:r>
    </w:p>
    <w:p>
      <w:pPr>
        <w:pStyle w:val="PlainText"/>
        <w:jc w:val="righ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Регистрационный № ________ </w:t>
      </w:r>
    </w:p>
    <w:p>
      <w:pPr>
        <w:pStyle w:val="PlainText"/>
        <w:jc w:val="both"/>
        <w:rPr>
          <w:rFonts w:ascii="Times New Roman" w:hAnsi="Times New Roman"/>
          <w:b/>
          <w:b/>
          <w:sz w:val="22"/>
          <w:szCs w:val="22"/>
          <w:u w:val="single"/>
        </w:rPr>
      </w:pPr>
      <w:r>
        <w:rPr>
          <w:rFonts w:ascii="Times New Roman" w:hAnsi="Times New Roman"/>
          <w:sz w:val="22"/>
          <w:szCs w:val="22"/>
        </w:rPr>
        <w:t>Директору АНПОО КПСЮПК Шарипову И.М.</w:t>
      </w:r>
    </w:p>
    <w:p>
      <w:pPr>
        <w:pStyle w:val="PlainText"/>
        <w:jc w:val="both"/>
        <w:rPr>
          <w:rFonts w:ascii="Times New Roman" w:hAnsi="Times New Roman"/>
          <w:b/>
          <w:b/>
          <w:sz w:val="22"/>
          <w:szCs w:val="22"/>
          <w:u w:val="single"/>
        </w:rPr>
      </w:pPr>
      <w:r>
        <w:rPr>
          <w:rFonts w:ascii="Times New Roman" w:hAnsi="Times New Roman"/>
          <w:b/>
          <w:sz w:val="22"/>
          <w:szCs w:val="22"/>
          <w:u w:val="single"/>
        </w:rPr>
      </w:r>
    </w:p>
    <w:tbl>
      <w:tblPr>
        <w:tblW w:w="1026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131"/>
        <w:gridCol w:w="5131"/>
      </w:tblGrid>
      <w:tr>
        <w:trPr/>
        <w:tc>
          <w:tcPr>
            <w:tcW w:w="5131"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2"/>
                <w:szCs w:val="22"/>
              </w:rPr>
            </w:pPr>
            <w:r>
              <w:rPr>
                <w:rFonts w:ascii="Times New Roman" w:hAnsi="Times New Roman"/>
                <w:sz w:val="22"/>
                <w:szCs w:val="22"/>
              </w:rPr>
              <w:t>Фамилия _______________________________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t>Имя ___________________________________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t>Отчество _______________________________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t>Дата рождения «____» __________   _______ г.</w:t>
            </w:r>
          </w:p>
          <w:p>
            <w:pPr>
              <w:pStyle w:val="PlainText"/>
              <w:widowControl w:val="false"/>
              <w:jc w:val="both"/>
              <w:rPr>
                <w:rFonts w:ascii="Times New Roman" w:hAnsi="Times New Roman"/>
                <w:sz w:val="22"/>
                <w:szCs w:val="22"/>
              </w:rPr>
            </w:pPr>
            <w:r>
              <w:rPr>
                <w:rFonts w:ascii="Times New Roman" w:hAnsi="Times New Roman"/>
                <w:sz w:val="22"/>
                <w:szCs w:val="22"/>
              </w:rPr>
              <w:t>Место рождения 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t>________________________________________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t>________________________________________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r>
          </w:p>
        </w:tc>
        <w:tc>
          <w:tcPr>
            <w:tcW w:w="5131"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2"/>
                <w:szCs w:val="22"/>
              </w:rPr>
            </w:pPr>
            <w:r>
              <w:rPr>
                <w:rFonts w:ascii="Times New Roman" w:hAnsi="Times New Roman"/>
                <w:sz w:val="22"/>
                <w:szCs w:val="22"/>
              </w:rPr>
              <w:t>Гражданство: ____________________________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t>Документ, удостоверяющий личность,</w:t>
            </w:r>
          </w:p>
          <w:p>
            <w:pPr>
              <w:pStyle w:val="PlainText"/>
              <w:widowControl w:val="false"/>
              <w:jc w:val="both"/>
              <w:rPr>
                <w:rFonts w:ascii="Times New Roman" w:hAnsi="Times New Roman"/>
                <w:sz w:val="22"/>
                <w:szCs w:val="22"/>
              </w:rPr>
            </w:pPr>
            <w:r>
              <w:rPr>
                <w:rFonts w:ascii="Times New Roman" w:hAnsi="Times New Roman"/>
                <w:sz w:val="22"/>
                <w:szCs w:val="22"/>
              </w:rPr>
              <w:t>________________________________________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t>__________________ № ___________________</w:t>
            </w:r>
          </w:p>
          <w:p>
            <w:pPr>
              <w:pStyle w:val="PlainText"/>
              <w:widowControl w:val="false"/>
              <w:jc w:val="both"/>
              <w:rPr>
                <w:rFonts w:ascii="Times New Roman" w:hAnsi="Times New Roman"/>
                <w:sz w:val="22"/>
                <w:szCs w:val="22"/>
              </w:rPr>
            </w:pPr>
            <w:r>
              <w:rPr>
                <w:rFonts w:ascii="Times New Roman" w:hAnsi="Times New Roman"/>
                <w:sz w:val="22"/>
                <w:szCs w:val="22"/>
              </w:rPr>
              <w:t>Когда и кем выдан: «_____»__________20___ г.</w:t>
            </w:r>
          </w:p>
          <w:p>
            <w:pPr>
              <w:pStyle w:val="PlainText"/>
              <w:widowControl w:val="false"/>
              <w:jc w:val="both"/>
              <w:rPr>
                <w:rFonts w:ascii="Times New Roman" w:hAnsi="Times New Roman"/>
                <w:sz w:val="22"/>
                <w:szCs w:val="22"/>
              </w:rPr>
            </w:pPr>
            <w:r>
              <w:rPr>
                <w:rFonts w:ascii="Times New Roman" w:hAnsi="Times New Roman"/>
                <w:sz w:val="22"/>
                <w:szCs w:val="22"/>
              </w:rPr>
              <w:t>________________________________________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t>________________________________________</w:t>
            </w:r>
          </w:p>
          <w:p>
            <w:pPr>
              <w:pStyle w:val="PlainText"/>
              <w:widowControl w:val="false"/>
              <w:jc w:val="both"/>
              <w:rPr>
                <w:rFonts w:ascii="Times New Roman" w:hAnsi="Times New Roman"/>
                <w:sz w:val="22"/>
                <w:szCs w:val="22"/>
              </w:rPr>
            </w:pPr>
            <w:r>
              <w:rPr>
                <w:rFonts w:ascii="Times New Roman" w:hAnsi="Times New Roman"/>
                <w:sz w:val="22"/>
                <w:szCs w:val="22"/>
              </w:rPr>
            </w:r>
          </w:p>
        </w:tc>
      </w:tr>
    </w:tbl>
    <w:p>
      <w:pPr>
        <w:pStyle w:val="PlainText"/>
        <w:rPr>
          <w:rFonts w:ascii="Times New Roman" w:hAnsi="Times New Roman"/>
          <w:sz w:val="22"/>
          <w:szCs w:val="22"/>
        </w:rPr>
      </w:pPr>
      <w:r>
        <w:rPr>
          <w:rFonts w:ascii="Times New Roman" w:hAnsi="Times New Roman"/>
          <w:sz w:val="22"/>
          <w:szCs w:val="22"/>
        </w:rPr>
        <w:t>Адрес места жительства (по прописке): ___________________________________________________</w:t>
      </w:r>
    </w:p>
    <w:p>
      <w:pPr>
        <w:pStyle w:val="PlainText"/>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pPr>
        <w:pStyle w:val="PlainText"/>
        <w:rPr>
          <w:rFonts w:ascii="Times New Roman" w:hAnsi="Times New Roman"/>
          <w:sz w:val="22"/>
          <w:szCs w:val="22"/>
        </w:rPr>
      </w:pPr>
      <w:r>
        <w:rPr>
          <w:rFonts w:ascii="Times New Roman" w:hAnsi="Times New Roman"/>
          <w:sz w:val="22"/>
          <w:szCs w:val="22"/>
        </w:rPr>
        <w:t xml:space="preserve">Фактически проживающего (ей) по адресу:  _______________________________________________ </w:t>
      </w:r>
    </w:p>
    <w:p>
      <w:pPr>
        <w:pStyle w:val="PlainText"/>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pPr>
        <w:pStyle w:val="PlainText"/>
        <w:rPr>
          <w:rFonts w:ascii="Times New Roman" w:hAnsi="Times New Roman"/>
          <w:sz w:val="22"/>
          <w:szCs w:val="22"/>
        </w:rPr>
      </w:pPr>
      <w:r>
        <w:rPr>
          <w:rFonts w:ascii="Times New Roman" w:hAnsi="Times New Roman"/>
          <w:sz w:val="22"/>
          <w:szCs w:val="22"/>
          <w:lang w:val="en-US"/>
        </w:rPr>
        <w:t>e</w:t>
      </w:r>
      <w:r>
        <w:rPr>
          <w:rFonts w:ascii="Times New Roman" w:hAnsi="Times New Roman"/>
          <w:sz w:val="22"/>
          <w:szCs w:val="22"/>
        </w:rPr>
        <w:t>-</w:t>
      </w:r>
      <w:r>
        <w:rPr>
          <w:rFonts w:ascii="Times New Roman" w:hAnsi="Times New Roman"/>
          <w:sz w:val="22"/>
          <w:szCs w:val="22"/>
          <w:lang w:val="en-US"/>
        </w:rPr>
        <w:t>mail</w:t>
      </w:r>
      <w:r>
        <w:rPr>
          <w:rFonts w:ascii="Times New Roman" w:hAnsi="Times New Roman"/>
          <w:sz w:val="22"/>
          <w:szCs w:val="22"/>
        </w:rPr>
        <w:t>: __________________________________  моб. телефон +7 ______________________________</w:t>
      </w:r>
    </w:p>
    <w:p>
      <w:pPr>
        <w:pStyle w:val="PlainText"/>
        <w:jc w:val="center"/>
        <w:rPr>
          <w:rFonts w:ascii="Times New Roman" w:hAnsi="Times New Roman"/>
          <w:b/>
          <w:b/>
          <w:sz w:val="22"/>
          <w:szCs w:val="22"/>
        </w:rPr>
      </w:pPr>
      <w:r>
        <w:rPr>
          <w:rFonts w:ascii="Times New Roman" w:hAnsi="Times New Roman"/>
          <w:b/>
          <w:sz w:val="22"/>
          <w:szCs w:val="22"/>
        </w:rPr>
        <w:t>ЗАЯВЛЕНИЕ</w:t>
      </w:r>
    </w:p>
    <w:p>
      <w:pPr>
        <w:pStyle w:val="PlainText"/>
        <w:ind w:firstLine="567"/>
        <w:jc w:val="both"/>
        <w:rPr>
          <w:rFonts w:ascii="Times New Roman" w:hAnsi="Times New Roman"/>
          <w:sz w:val="22"/>
          <w:szCs w:val="22"/>
        </w:rPr>
      </w:pPr>
      <w:r>
        <w:rPr>
          <w:rFonts w:ascii="Times New Roman" w:hAnsi="Times New Roman"/>
          <w:sz w:val="22"/>
          <w:szCs w:val="22"/>
        </w:rPr>
        <w:t>Прошу принять меня на специальность:</w:t>
      </w:r>
    </w:p>
    <w:p>
      <w:pPr>
        <w:pStyle w:val="PlainText"/>
        <w:ind w:firstLine="567"/>
        <w:jc w:val="both"/>
        <w:rPr>
          <w:rFonts w:ascii="Times New Roman" w:hAnsi="Times New Roman"/>
          <w:i/>
          <w:i/>
          <w:sz w:val="22"/>
          <w:szCs w:val="22"/>
          <w:u w:val="single"/>
        </w:rPr>
      </w:pPr>
      <w:r>
        <w:rPr>
          <w:rFonts w:cs="Wingdings" w:ascii="Wingdings" w:hAnsi="Wingdings"/>
          <w:color w:val="000000"/>
          <w:sz w:val="22"/>
          <w:szCs w:val="22"/>
          <w:lang w:eastAsia="ar-SA"/>
        </w:rPr>
        <w:t></w:t>
      </w:r>
      <w:r>
        <w:rPr>
          <w:rFonts w:ascii="Times New Roman" w:hAnsi="Times New Roman"/>
          <w:sz w:val="22"/>
          <w:szCs w:val="22"/>
        </w:rPr>
        <w:t xml:space="preserve">    </w:t>
      </w:r>
      <w:r>
        <w:rPr>
          <w:rFonts w:ascii="Times New Roman" w:hAnsi="Times New Roman"/>
          <w:i/>
          <w:sz w:val="22"/>
          <w:szCs w:val="22"/>
          <w:u w:val="single"/>
        </w:rPr>
        <w:t>40.02.01 Право и организация социального обеспечения</w:t>
      </w:r>
    </w:p>
    <w:p>
      <w:pPr>
        <w:pStyle w:val="PlainText"/>
        <w:ind w:firstLine="567"/>
        <w:jc w:val="both"/>
        <w:rPr>
          <w:rFonts w:ascii="Times New Roman" w:hAnsi="Times New Roman"/>
          <w:i/>
          <w:i/>
          <w:sz w:val="22"/>
          <w:szCs w:val="22"/>
          <w:u w:val="single"/>
        </w:rPr>
      </w:pPr>
      <w:r>
        <w:rPr>
          <w:rFonts w:cs="Wingdings" w:ascii="Wingdings" w:hAnsi="Wingdings"/>
          <w:color w:val="000000"/>
          <w:sz w:val="22"/>
          <w:szCs w:val="22"/>
          <w:lang w:eastAsia="ar-SA"/>
        </w:rPr>
        <w:t></w:t>
      </w:r>
      <w:r>
        <w:rPr>
          <w:rFonts w:ascii="Times New Roman" w:hAnsi="Times New Roman"/>
          <w:i/>
          <w:sz w:val="22"/>
          <w:szCs w:val="22"/>
          <w:u w:val="single"/>
        </w:rPr>
        <w:t>40.02.02 Правоохранительная деятельность</w:t>
      </w:r>
    </w:p>
    <w:p>
      <w:pPr>
        <w:pStyle w:val="PlainText"/>
        <w:ind w:firstLine="567"/>
        <w:jc w:val="both"/>
        <w:rPr>
          <w:rFonts w:ascii="Times New Roman" w:hAnsi="Times New Roman"/>
          <w:i/>
          <w:i/>
          <w:sz w:val="22"/>
          <w:szCs w:val="22"/>
          <w:u w:val="single"/>
        </w:rPr>
      </w:pPr>
      <w:r>
        <w:rPr>
          <w:rFonts w:cs="Wingdings" w:ascii="Wingdings" w:hAnsi="Wingdings"/>
          <w:color w:val="000000"/>
          <w:sz w:val="22"/>
          <w:szCs w:val="22"/>
          <w:lang w:eastAsia="ar-SA"/>
        </w:rPr>
        <w:t></w:t>
      </w:r>
      <w:r>
        <w:rPr>
          <w:rFonts w:ascii="Times New Roman" w:hAnsi="Times New Roman"/>
          <w:i/>
          <w:sz w:val="22"/>
          <w:szCs w:val="22"/>
          <w:u w:val="single"/>
        </w:rPr>
        <w:t>20.02.04 Пожарная безопасность</w:t>
      </w:r>
    </w:p>
    <w:p>
      <w:pPr>
        <w:pStyle w:val="PlainText"/>
        <w:ind w:firstLine="567"/>
        <w:jc w:val="both"/>
        <w:rPr>
          <w:rFonts w:ascii="Times New Roman" w:hAnsi="Times New Roman"/>
          <w:sz w:val="22"/>
          <w:szCs w:val="22"/>
        </w:rPr>
      </w:pPr>
      <w:r>
        <w:rPr>
          <w:rFonts w:ascii="Times New Roman" w:hAnsi="Times New Roman"/>
          <w:color w:val="000000"/>
          <w:sz w:val="22"/>
          <w:szCs w:val="22"/>
          <w:lang w:eastAsia="ar-SA"/>
        </w:rPr>
        <w:t xml:space="preserve">по   форме обучения      </w:t>
      </w:r>
      <w:r>
        <w:rPr>
          <w:rFonts w:cs="Wingdings" w:ascii="Wingdings" w:hAnsi="Wingdings"/>
          <w:color w:val="000000"/>
          <w:sz w:val="22"/>
          <w:szCs w:val="22"/>
          <w:lang w:eastAsia="ar-SA"/>
        </w:rPr>
        <w:t></w:t>
      </w:r>
      <w:r>
        <w:rPr>
          <w:rFonts w:ascii="Times New Roman" w:hAnsi="Times New Roman"/>
          <w:color w:val="000000"/>
          <w:sz w:val="22"/>
          <w:szCs w:val="22"/>
          <w:lang w:eastAsia="ar-SA"/>
        </w:rPr>
        <w:t xml:space="preserve"> очной</w:t>
      </w:r>
      <w:r>
        <w:rPr>
          <w:rFonts w:ascii="Times New Roman" w:hAnsi="Times New Roman"/>
          <w:b/>
          <w:color w:val="000000"/>
          <w:sz w:val="22"/>
          <w:szCs w:val="22"/>
          <w:lang w:eastAsia="ar-SA"/>
        </w:rPr>
        <w:tab/>
        <w:t xml:space="preserve">     </w:t>
      </w:r>
      <w:r>
        <w:rPr>
          <w:rFonts w:cs="Wingdings" w:ascii="Wingdings" w:hAnsi="Wingdings"/>
          <w:color w:val="000000"/>
          <w:sz w:val="22"/>
          <w:szCs w:val="22"/>
          <w:lang w:eastAsia="ar-SA"/>
        </w:rPr>
        <w:t></w:t>
      </w:r>
      <w:r>
        <w:rPr>
          <w:rFonts w:ascii="Times New Roman" w:hAnsi="Times New Roman"/>
          <w:color w:val="000000"/>
          <w:sz w:val="22"/>
          <w:szCs w:val="22"/>
          <w:lang w:eastAsia="ar-SA"/>
        </w:rPr>
        <w:t xml:space="preserve"> заочной</w:t>
      </w:r>
      <w:r>
        <w:rPr>
          <w:rFonts w:ascii="Times New Roman" w:hAnsi="Times New Roman"/>
          <w:sz w:val="22"/>
          <w:szCs w:val="22"/>
        </w:rPr>
        <w:t xml:space="preserve"> на места с полным возмещением затрат.</w:t>
      </w:r>
    </w:p>
    <w:p>
      <w:pPr>
        <w:pStyle w:val="PlainText"/>
        <w:jc w:val="both"/>
        <w:rPr>
          <w:rFonts w:ascii="Times New Roman" w:hAnsi="Times New Roman"/>
          <w:i/>
          <w:i/>
          <w:sz w:val="22"/>
          <w:szCs w:val="22"/>
          <w:u w:val="single"/>
        </w:rPr>
      </w:pPr>
      <w:r>
        <w:rPr>
          <w:rFonts w:ascii="Times New Roman" w:hAnsi="Times New Roman"/>
          <w:sz w:val="22"/>
          <w:szCs w:val="22"/>
        </w:rPr>
        <w:t>Прошу допустить меня к вступительным испытаниям в виде ______________________________________.</w:t>
      </w:r>
      <w:r>
        <w:rPr>
          <w:rFonts w:ascii="Times New Roman" w:hAnsi="Times New Roman"/>
          <w:i/>
          <w:sz w:val="22"/>
          <w:szCs w:val="22"/>
          <w:u w:val="single"/>
        </w:rPr>
        <w:t xml:space="preserve"> </w:t>
      </w:r>
    </w:p>
    <w:p>
      <w:pPr>
        <w:pStyle w:val="PlainText"/>
        <w:jc w:val="both"/>
        <w:rPr>
          <w:rFonts w:ascii="Times New Roman" w:hAnsi="Times New Roman"/>
          <w:sz w:val="22"/>
          <w:szCs w:val="22"/>
        </w:rPr>
      </w:pPr>
      <w:r>
        <w:rPr>
          <w:rFonts w:ascii="Times New Roman" w:hAnsi="Times New Roman"/>
          <w:sz w:val="22"/>
          <w:szCs w:val="22"/>
          <w:u w:val="single"/>
        </w:rPr>
        <w:t>О себе сообщаю следующее:</w:t>
      </w:r>
      <w:r>
        <w:rPr>
          <w:rFonts w:ascii="Times New Roman" w:hAnsi="Times New Roman"/>
          <w:sz w:val="22"/>
          <w:szCs w:val="22"/>
        </w:rPr>
        <w:t xml:space="preserve"> окончил (а) в 20___ году ____________________________________________</w:t>
      </w:r>
    </w:p>
    <w:p>
      <w:pPr>
        <w:pStyle w:val="PlainText"/>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w:t>
      </w:r>
    </w:p>
    <w:p>
      <w:pPr>
        <w:pStyle w:val="PlainText"/>
        <w:jc w:val="center"/>
        <w:rPr>
          <w:rFonts w:ascii="Times New Roman" w:hAnsi="Times New Roman"/>
          <w:i/>
          <w:i/>
          <w:sz w:val="22"/>
          <w:szCs w:val="22"/>
        </w:rPr>
      </w:pPr>
      <w:r>
        <w:rPr>
          <w:rFonts w:ascii="Times New Roman" w:hAnsi="Times New Roman"/>
          <w:i/>
          <w:sz w:val="22"/>
          <w:szCs w:val="22"/>
        </w:rPr>
        <w:t>наименование учебного заведения</w:t>
      </w:r>
    </w:p>
    <w:p>
      <w:pPr>
        <w:pStyle w:val="PlainText"/>
        <w:jc w:val="both"/>
        <w:rPr>
          <w:rFonts w:ascii="Times New Roman" w:hAnsi="Times New Roman"/>
          <w:sz w:val="22"/>
          <w:szCs w:val="22"/>
        </w:rPr>
      </w:pPr>
      <w:r>
        <w:rPr>
          <w:rFonts w:ascii="Times New Roman" w:hAnsi="Times New Roman"/>
          <w:sz w:val="22"/>
          <w:szCs w:val="22"/>
        </w:rPr>
        <w:t xml:space="preserve">уровень предыдущего образования: </w:t>
      </w:r>
    </w:p>
    <w:p>
      <w:pPr>
        <w:pStyle w:val="PlainText"/>
        <w:jc w:val="both"/>
        <w:rPr>
          <w:rFonts w:ascii="Times New Roman" w:hAnsi="Times New Roman"/>
          <w:sz w:val="22"/>
          <w:szCs w:val="22"/>
        </w:rPr>
      </w:pPr>
      <w:r>
        <w:rPr>
          <w:rFonts w:ascii="Times New Roman" w:hAnsi="Times New Roman"/>
          <w:sz w:val="22"/>
          <w:szCs w:val="22"/>
        </w:rPr>
        <w:t xml:space="preserve">основное общее образование (9 классов) </w:t>
      </w:r>
      <w:r>
        <w:rPr>
          <w:rFonts w:cs="Wingdings" w:ascii="Wingdings" w:hAnsi="Wingdings"/>
          <w:color w:val="000000"/>
          <w:sz w:val="22"/>
          <w:szCs w:val="22"/>
          <w:lang w:eastAsia="ar-SA"/>
        </w:rPr>
        <w:t></w:t>
      </w:r>
      <w:r>
        <w:rPr>
          <w:rFonts w:ascii="Times New Roman" w:hAnsi="Times New Roman"/>
          <w:sz w:val="22"/>
          <w:szCs w:val="22"/>
        </w:rPr>
        <w:t xml:space="preserve">; среднее общее образование (11 классов) </w:t>
      </w:r>
      <w:r>
        <w:rPr>
          <w:rFonts w:cs="Wingdings" w:ascii="Wingdings" w:hAnsi="Wingdings"/>
          <w:color w:val="000000"/>
          <w:sz w:val="22"/>
          <w:szCs w:val="22"/>
          <w:lang w:eastAsia="ar-SA"/>
        </w:rPr>
        <w:t></w:t>
      </w:r>
      <w:r>
        <w:rPr>
          <w:rFonts w:ascii="Times New Roman" w:hAnsi="Times New Roman"/>
          <w:sz w:val="22"/>
          <w:szCs w:val="22"/>
        </w:rPr>
        <w:t>.</w:t>
      </w:r>
    </w:p>
    <w:p>
      <w:pPr>
        <w:pStyle w:val="PlainText"/>
        <w:jc w:val="both"/>
        <w:rPr>
          <w:rFonts w:ascii="Times New Roman" w:hAnsi="Times New Roman"/>
          <w:sz w:val="22"/>
          <w:szCs w:val="22"/>
        </w:rPr>
      </w:pPr>
      <w:r>
        <w:rPr>
          <w:rFonts w:ascii="Times New Roman" w:hAnsi="Times New Roman"/>
          <w:sz w:val="22"/>
          <w:szCs w:val="22"/>
        </w:rPr>
        <w:t xml:space="preserve">Аттестат </w:t>
      </w:r>
      <w:r>
        <w:rPr>
          <w:rFonts w:cs="Wingdings" w:ascii="Wingdings" w:hAnsi="Wingdings"/>
          <w:color w:val="000000"/>
          <w:sz w:val="22"/>
          <w:szCs w:val="22"/>
          <w:lang w:eastAsia="ar-SA"/>
        </w:rPr>
        <w:t></w:t>
      </w:r>
      <w:r>
        <w:rPr>
          <w:rFonts w:ascii="Times New Roman" w:hAnsi="Times New Roman"/>
          <w:sz w:val="22"/>
          <w:szCs w:val="22"/>
        </w:rPr>
        <w:t xml:space="preserve"> / диплом </w:t>
      </w:r>
      <w:r>
        <w:rPr>
          <w:rFonts w:cs="Wingdings" w:ascii="Wingdings" w:hAnsi="Wingdings"/>
          <w:color w:val="000000"/>
          <w:sz w:val="22"/>
          <w:szCs w:val="22"/>
          <w:lang w:eastAsia="ar-SA"/>
        </w:rPr>
        <w:t></w:t>
      </w:r>
      <w:r>
        <w:rPr>
          <w:rFonts w:ascii="Times New Roman" w:hAnsi="Times New Roman"/>
          <w:sz w:val="22"/>
          <w:szCs w:val="22"/>
        </w:rPr>
        <w:t xml:space="preserve">  Серия _______ № _________________________________________________. </w:t>
      </w:r>
    </w:p>
    <w:p>
      <w:pPr>
        <w:pStyle w:val="PlainText"/>
        <w:jc w:val="both"/>
        <w:rPr>
          <w:rFonts w:ascii="Times New Roman" w:hAnsi="Times New Roman"/>
          <w:sz w:val="22"/>
          <w:szCs w:val="22"/>
        </w:rPr>
      </w:pPr>
      <w:r>
        <w:rPr>
          <w:rFonts w:ascii="Times New Roman" w:hAnsi="Times New Roman"/>
          <w:sz w:val="22"/>
          <w:szCs w:val="22"/>
        </w:rPr>
        <w:t xml:space="preserve">Медаль (аттестат, диплом «с отличием») </w:t>
      </w:r>
      <w:r>
        <w:rPr>
          <w:rFonts w:cs="Wingdings" w:ascii="Wingdings" w:hAnsi="Wingdings"/>
          <w:color w:val="000000"/>
          <w:sz w:val="22"/>
          <w:szCs w:val="22"/>
          <w:lang w:eastAsia="ar-SA"/>
        </w:rPr>
        <w:t></w:t>
      </w:r>
      <w:r>
        <w:rPr>
          <w:rFonts w:ascii="Times New Roman" w:hAnsi="Times New Roman"/>
          <w:sz w:val="22"/>
          <w:szCs w:val="22"/>
        </w:rPr>
        <w:t xml:space="preserve">. Победитель всероссийских олимпиад (член сборной) </w:t>
      </w:r>
      <w:r>
        <w:rPr>
          <w:rFonts w:cs="Wingdings" w:ascii="Wingdings" w:hAnsi="Wingdings"/>
          <w:color w:val="000000"/>
          <w:sz w:val="22"/>
          <w:szCs w:val="22"/>
          <w:lang w:eastAsia="ar-SA"/>
        </w:rPr>
        <w:t></w:t>
      </w:r>
      <w:r>
        <w:rPr>
          <w:rFonts w:ascii="Times New Roman" w:hAnsi="Times New Roman"/>
          <w:sz w:val="22"/>
          <w:szCs w:val="22"/>
        </w:rPr>
        <w:t xml:space="preserve">. </w:t>
      </w:r>
    </w:p>
    <w:p>
      <w:pPr>
        <w:pStyle w:val="PlainText"/>
        <w:jc w:val="both"/>
        <w:rPr>
          <w:rFonts w:ascii="Times New Roman" w:hAnsi="Times New Roman" w:eastAsia="Calibri"/>
          <w:sz w:val="22"/>
          <w:szCs w:val="22"/>
          <w:lang w:eastAsia="en-US"/>
        </w:rPr>
      </w:pPr>
      <w:r>
        <w:rPr>
          <w:rFonts w:eastAsia="Calibri" w:ascii="Times New Roman" w:hAnsi="Times New Roman"/>
          <w:sz w:val="22"/>
          <w:szCs w:val="22"/>
          <w:lang w:eastAsia="en-US"/>
        </w:rPr>
        <w:t>Прошу засчитать в качестве результатов освоения программы общего образования следующее:</w:t>
      </w:r>
    </w:p>
    <w:p>
      <w:pPr>
        <w:pStyle w:val="PlainText"/>
        <w:jc w:val="both"/>
        <w:rPr>
          <w:rFonts w:ascii="Times New Roman" w:hAnsi="Times New Roman"/>
          <w:sz w:val="22"/>
          <w:szCs w:val="22"/>
        </w:rPr>
      </w:pPr>
      <w:r>
        <w:rPr>
          <w:rFonts w:eastAsia="Calibri" w:ascii="Times New Roman" w:hAnsi="Times New Roman"/>
          <w:sz w:val="22"/>
          <w:szCs w:val="22"/>
          <w:u w:val="single"/>
          <w:lang w:eastAsia="en-US"/>
        </w:rPr>
        <w:t>Средний балл оценок</w:t>
      </w:r>
      <w:r>
        <w:rPr>
          <w:rFonts w:eastAsia="Calibri" w:ascii="Times New Roman" w:hAnsi="Times New Roman"/>
          <w:sz w:val="22"/>
          <w:szCs w:val="22"/>
          <w:lang w:eastAsia="en-US"/>
        </w:rPr>
        <w:t>, указанных в представленном документе об образовании__________________________.</w:t>
      </w:r>
    </w:p>
    <w:p>
      <w:pPr>
        <w:pStyle w:val="PlainText"/>
        <w:jc w:val="both"/>
        <w:rPr>
          <w:rFonts w:ascii="Times New Roman" w:hAnsi="Times New Roman"/>
          <w:sz w:val="22"/>
          <w:szCs w:val="22"/>
        </w:rPr>
      </w:pPr>
      <w:r>
        <w:rPr>
          <w:rFonts w:ascii="Times New Roman" w:hAnsi="Times New Roman"/>
          <w:sz w:val="22"/>
          <w:szCs w:val="22"/>
        </w:rPr>
        <w:t xml:space="preserve">Общежитие: нуждаюсь </w:t>
      </w:r>
      <w:r>
        <w:rPr>
          <w:rFonts w:cs="Wingdings" w:ascii="Wingdings" w:hAnsi="Wingdings"/>
          <w:color w:val="000000"/>
          <w:sz w:val="22"/>
          <w:szCs w:val="22"/>
          <w:lang w:eastAsia="ar-SA"/>
        </w:rPr>
        <w:t></w:t>
      </w:r>
      <w:r>
        <w:rPr>
          <w:rFonts w:ascii="Times New Roman" w:hAnsi="Times New Roman"/>
          <w:sz w:val="22"/>
          <w:szCs w:val="22"/>
        </w:rPr>
        <w:t xml:space="preserve"> не нуждаюсь </w:t>
      </w:r>
      <w:r>
        <w:rPr>
          <w:rFonts w:cs="Wingdings" w:ascii="Wingdings" w:hAnsi="Wingdings"/>
          <w:color w:val="000000"/>
          <w:sz w:val="22"/>
          <w:szCs w:val="22"/>
          <w:lang w:eastAsia="ar-SA"/>
        </w:rPr>
        <w:t></w:t>
      </w:r>
      <w:r>
        <w:rPr>
          <w:rFonts w:ascii="Times New Roman" w:hAnsi="Times New Roman"/>
          <w:sz w:val="22"/>
          <w:szCs w:val="22"/>
        </w:rPr>
        <w:t>.</w:t>
      </w:r>
    </w:p>
    <w:p>
      <w:pPr>
        <w:pStyle w:val="PlainText"/>
        <w:jc w:val="both"/>
        <w:rPr>
          <w:rFonts w:ascii="Times New Roman" w:hAnsi="Times New Roman"/>
          <w:sz w:val="22"/>
          <w:szCs w:val="22"/>
        </w:rPr>
      </w:pPr>
      <w:r>
        <w:rPr>
          <w:rFonts w:ascii="Times New Roman" w:hAnsi="Times New Roman"/>
          <w:sz w:val="22"/>
          <w:szCs w:val="22"/>
        </w:rPr>
        <w:t xml:space="preserve">Необходимость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 да </w:t>
      </w:r>
      <w:r>
        <w:rPr>
          <w:rFonts w:cs="Wingdings" w:ascii="Wingdings" w:hAnsi="Wingdings"/>
          <w:color w:val="000000"/>
          <w:sz w:val="22"/>
          <w:szCs w:val="22"/>
          <w:lang w:eastAsia="ar-SA"/>
        </w:rPr>
        <w:t></w:t>
      </w:r>
      <w:r>
        <w:rPr>
          <w:rFonts w:ascii="Times New Roman" w:hAnsi="Times New Roman"/>
          <w:sz w:val="22"/>
          <w:szCs w:val="22"/>
        </w:rPr>
        <w:t xml:space="preserve">  нет </w:t>
      </w:r>
      <w:r>
        <w:rPr>
          <w:rFonts w:cs="Wingdings" w:ascii="Wingdings" w:hAnsi="Wingdings"/>
          <w:color w:val="000000"/>
          <w:sz w:val="22"/>
          <w:szCs w:val="22"/>
          <w:lang w:eastAsia="ar-SA"/>
        </w:rPr>
        <w:t></w:t>
      </w:r>
      <w:r>
        <w:rPr>
          <w:rFonts w:ascii="Times New Roman" w:hAnsi="Times New Roman"/>
          <w:sz w:val="22"/>
          <w:szCs w:val="22"/>
        </w:rPr>
        <w:t>.</w:t>
      </w:r>
    </w:p>
    <w:p>
      <w:pPr>
        <w:pStyle w:val="PlainText"/>
        <w:jc w:val="both"/>
        <w:rPr>
          <w:rFonts w:ascii="Times New Roman" w:hAnsi="Times New Roman"/>
          <w:sz w:val="22"/>
          <w:szCs w:val="22"/>
        </w:rPr>
      </w:pPr>
      <w:r>
        <w:rPr>
          <w:rFonts w:ascii="Times New Roman" w:hAnsi="Times New Roman"/>
          <w:sz w:val="22"/>
          <w:szCs w:val="22"/>
        </w:rPr>
        <w:t>Дополнительные документы __________________________________________________________________.</w:t>
      </w:r>
    </w:p>
    <w:p>
      <w:pPr>
        <w:pStyle w:val="PlainText"/>
        <w:jc w:val="both"/>
        <w:rPr>
          <w:rFonts w:ascii="Times New Roman" w:hAnsi="Times New Roman"/>
          <w:sz w:val="22"/>
          <w:szCs w:val="22"/>
        </w:rPr>
      </w:pPr>
      <w:r>
        <w:rPr>
          <w:rFonts w:ascii="Times New Roman" w:hAnsi="Times New Roman"/>
          <w:sz w:val="22"/>
          <w:szCs w:val="22"/>
        </w:rPr>
      </w:r>
    </w:p>
    <w:p>
      <w:pPr>
        <w:pStyle w:val="PlainText"/>
        <w:jc w:val="both"/>
        <w:rPr>
          <w:rFonts w:ascii="Times New Roman" w:hAnsi="Times New Roman"/>
          <w:sz w:val="22"/>
          <w:szCs w:val="22"/>
        </w:rPr>
      </w:pPr>
      <w:r>
        <w:rPr>
          <w:rFonts w:ascii="Times New Roman" w:hAnsi="Times New Roman"/>
          <w:sz w:val="22"/>
          <w:szCs w:val="22"/>
          <w:u w:val="single"/>
        </w:rPr>
        <w:t>О себе дополнительно сообщаю</w:t>
      </w:r>
      <w:r>
        <w:rPr>
          <w:rFonts w:ascii="Times New Roman" w:hAnsi="Times New Roman"/>
          <w:sz w:val="22"/>
          <w:szCs w:val="22"/>
        </w:rPr>
        <w:t xml:space="preserve">: </w:t>
      </w:r>
    </w:p>
    <w:p>
      <w:pPr>
        <w:pStyle w:val="Normal"/>
        <w:suppressAutoHyphens w:val="tru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Иностранный язык: английский, немецкий, другой (указать какой)______________________________.</w:t>
      </w:r>
    </w:p>
    <w:p>
      <w:pPr>
        <w:pStyle w:val="Normal"/>
        <w:suppressAutoHyphens w:val="tru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Посещаю секции, кружки (перечислить)_________________________________________________________</w:t>
      </w:r>
    </w:p>
    <w:p>
      <w:pPr>
        <w:pStyle w:val="Normal"/>
        <w:tabs>
          <w:tab w:val="clear" w:pos="708"/>
          <w:tab w:val="left" w:pos="3860" w:leader="none"/>
        </w:tabs>
        <w:suppressAutoHyphens w:val="tru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Состою на учете в КДНиЗП и/или ПДН  </w:t>
        <w:tab/>
        <w:t xml:space="preserve"> Да     Нет    </w:t>
      </w:r>
    </w:p>
    <w:p>
      <w:pPr>
        <w:pStyle w:val="PlainText"/>
        <w:jc w:val="both"/>
        <w:rPr>
          <w:rFonts w:ascii="Times New Roman" w:hAnsi="Times New Roman"/>
          <w:sz w:val="22"/>
          <w:szCs w:val="22"/>
        </w:rPr>
      </w:pPr>
      <w:r>
        <w:rPr>
          <w:rFonts w:ascii="Times New Roman" w:hAnsi="Times New Roman"/>
          <w:sz w:val="22"/>
          <w:szCs w:val="22"/>
        </w:rPr>
      </w:r>
    </w:p>
    <w:p>
      <w:pPr>
        <w:pStyle w:val="PlainText"/>
        <w:rPr>
          <w:rFonts w:ascii="Times New Roman" w:hAnsi="Times New Roman" w:eastAsia="Calibri"/>
          <w:sz w:val="22"/>
          <w:szCs w:val="22"/>
          <w:lang w:eastAsia="en-US"/>
        </w:rPr>
      </w:pPr>
      <w:r>
        <w:rPr>
          <w:rFonts w:eastAsia="Calibri" w:ascii="Times New Roman" w:hAnsi="Times New Roman"/>
          <w:sz w:val="22"/>
          <w:szCs w:val="22"/>
          <w:lang w:eastAsia="en-US"/>
        </w:rPr>
        <w:t>Сведения о родителях (ФИО, место работы, контактный телефон)</w:t>
      </w:r>
    </w:p>
    <w:tbl>
      <w:tblPr>
        <w:tblW w:w="104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7937"/>
        <w:gridCol w:w="1168"/>
        <w:gridCol w:w="568"/>
      </w:tblGrid>
      <w:tr>
        <w:trPr/>
        <w:tc>
          <w:tcPr>
            <w:tcW w:w="817" w:type="dxa"/>
            <w:tcBorders/>
            <w:shd w:color="auto" w:fill="auto" w:val="clear"/>
          </w:tcPr>
          <w:p>
            <w:pPr>
              <w:pStyle w:val="PlainText"/>
              <w:widowControl w:val="false"/>
              <w:jc w:val="both"/>
              <w:rPr>
                <w:rFonts w:ascii="Times New Roman" w:hAnsi="Times New Roman" w:eastAsia="Calibri"/>
                <w:sz w:val="22"/>
                <w:szCs w:val="22"/>
                <w:lang w:eastAsia="en-US"/>
              </w:rPr>
            </w:pPr>
            <w:r>
              <w:rPr>
                <w:rFonts w:eastAsia="Calibri" w:ascii="Times New Roman" w:hAnsi="Times New Roman"/>
                <w:sz w:val="22"/>
                <w:szCs w:val="22"/>
                <w:lang w:eastAsia="en-US"/>
              </w:rPr>
              <w:t>Мать:</w:t>
            </w:r>
          </w:p>
        </w:tc>
        <w:tc>
          <w:tcPr>
            <w:tcW w:w="9105" w:type="dxa"/>
            <w:gridSpan w:val="2"/>
            <w:tcBorders>
              <w:bottom w:val="single" w:sz="4" w:space="0" w:color="000000"/>
            </w:tcBorders>
            <w:shd w:color="auto" w:fill="auto" w:val="clear"/>
          </w:tcPr>
          <w:p>
            <w:pPr>
              <w:pStyle w:val="PlainText"/>
              <w:widowControl w:val="false"/>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568" w:type="dxa"/>
            <w:tcBorders/>
          </w:tcPr>
          <w:p>
            <w:pPr>
              <w:pStyle w:val="Normal"/>
              <w:widowControl w:val="false"/>
              <w:spacing w:before="0" w:after="160"/>
              <w:rPr/>
            </w:pPr>
            <w:r>
              <w:rPr/>
            </w:r>
          </w:p>
        </w:tc>
      </w:tr>
      <w:tr>
        <w:trPr/>
        <w:tc>
          <w:tcPr>
            <w:tcW w:w="9922" w:type="dxa"/>
            <w:gridSpan w:val="3"/>
            <w:tcBorders>
              <w:bottom w:val="single" w:sz="4" w:space="0" w:color="000000"/>
            </w:tcBorders>
            <w:shd w:color="auto" w:fill="auto" w:val="clear"/>
          </w:tcPr>
          <w:p>
            <w:pPr>
              <w:pStyle w:val="PlainText"/>
              <w:widowControl w:val="false"/>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568" w:type="dxa"/>
            <w:tcBorders/>
          </w:tcPr>
          <w:p>
            <w:pPr>
              <w:pStyle w:val="Normal"/>
              <w:widowControl w:val="false"/>
              <w:spacing w:before="0" w:after="160"/>
              <w:rPr/>
            </w:pPr>
            <w:r>
              <w:rPr/>
            </w:r>
          </w:p>
        </w:tc>
      </w:tr>
      <w:tr>
        <w:trPr/>
        <w:tc>
          <w:tcPr>
            <w:tcW w:w="817" w:type="dxa"/>
            <w:tcBorders>
              <w:top w:val="single" w:sz="4" w:space="0" w:color="000000"/>
            </w:tcBorders>
            <w:shd w:color="auto" w:fill="auto" w:val="clear"/>
          </w:tcPr>
          <w:p>
            <w:pPr>
              <w:pStyle w:val="PlainText"/>
              <w:widowControl w:val="false"/>
              <w:jc w:val="both"/>
              <w:rPr>
                <w:rFonts w:ascii="Times New Roman" w:hAnsi="Times New Roman" w:eastAsia="Calibri"/>
                <w:sz w:val="22"/>
                <w:szCs w:val="22"/>
                <w:lang w:eastAsia="en-US"/>
              </w:rPr>
            </w:pPr>
            <w:r>
              <w:rPr>
                <w:rFonts w:eastAsia="Calibri" w:ascii="Times New Roman" w:hAnsi="Times New Roman"/>
                <w:sz w:val="22"/>
                <w:szCs w:val="22"/>
                <w:lang w:eastAsia="en-US"/>
              </w:rPr>
              <w:t>Отец:</w:t>
            </w:r>
          </w:p>
        </w:tc>
        <w:tc>
          <w:tcPr>
            <w:tcW w:w="9105" w:type="dxa"/>
            <w:gridSpan w:val="2"/>
            <w:tcBorders>
              <w:top w:val="single" w:sz="4" w:space="0" w:color="000000"/>
              <w:bottom w:val="single" w:sz="4" w:space="0" w:color="000000"/>
            </w:tcBorders>
            <w:shd w:color="auto" w:fill="auto" w:val="clear"/>
          </w:tcPr>
          <w:p>
            <w:pPr>
              <w:pStyle w:val="PlainText"/>
              <w:widowControl w:val="false"/>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568" w:type="dxa"/>
            <w:tcBorders/>
          </w:tcPr>
          <w:p>
            <w:pPr>
              <w:pStyle w:val="Normal"/>
              <w:widowControl w:val="false"/>
              <w:spacing w:before="0" w:after="160"/>
              <w:rPr/>
            </w:pPr>
            <w:r>
              <w:rPr/>
            </w:r>
          </w:p>
        </w:tc>
      </w:tr>
      <w:tr>
        <w:trPr/>
        <w:tc>
          <w:tcPr>
            <w:tcW w:w="9922" w:type="dxa"/>
            <w:gridSpan w:val="3"/>
            <w:tcBorders>
              <w:bottom w:val="single" w:sz="4" w:space="0" w:color="000000"/>
            </w:tcBorders>
            <w:shd w:color="auto" w:fill="auto" w:val="clear"/>
          </w:tcPr>
          <w:p>
            <w:pPr>
              <w:pStyle w:val="PlainText"/>
              <w:widowControl w:val="false"/>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568" w:type="dxa"/>
            <w:tcBorders/>
          </w:tcPr>
          <w:p>
            <w:pPr>
              <w:pStyle w:val="Normal"/>
              <w:widowControl w:val="false"/>
              <w:spacing w:before="0" w:after="160"/>
              <w:rPr/>
            </w:pPr>
            <w:r>
              <w:rPr/>
            </w:r>
          </w:p>
        </w:tc>
      </w:tr>
      <w:tr>
        <w:trPr>
          <w:trHeight w:val="709" w:hRule="atLeast"/>
        </w:trPr>
        <w:tc>
          <w:tcPr>
            <w:tcW w:w="8754" w:type="dxa"/>
            <w:gridSpan w:val="2"/>
            <w:tcBorders/>
          </w:tcPr>
          <w:p>
            <w:pPr>
              <w:pStyle w:val="PlainText"/>
              <w:widowControl w:val="false"/>
              <w:jc w:val="both"/>
              <w:rPr>
                <w:rFonts w:ascii="Times New Roman" w:hAnsi="Times New Roman"/>
              </w:rPr>
            </w:pPr>
            <w:r>
              <w:rPr>
                <w:rFonts w:ascii="Times New Roman" w:hAnsi="Times New Roman"/>
              </w:rPr>
              <w:t xml:space="preserve"> </w:t>
            </w:r>
            <w:r>
              <w:rPr>
                <w:rFonts w:ascii="Times New Roman" w:hAnsi="Times New Roman"/>
              </w:rPr>
              <w:t>«_____»_________________ 202___ г.</w:t>
            </w:r>
          </w:p>
          <w:p>
            <w:pPr>
              <w:pStyle w:val="PlainText"/>
              <w:widowControl w:val="false"/>
              <w:jc w:val="both"/>
              <w:rPr>
                <w:rFonts w:ascii="Times New Roman" w:hAnsi="Times New Roman"/>
              </w:rPr>
            </w:pPr>
            <w:r>
              <w:rPr>
                <w:rFonts w:ascii="Times New Roman" w:hAnsi="Times New Roman"/>
              </w:rPr>
            </w:r>
          </w:p>
          <w:p>
            <w:pPr>
              <w:pStyle w:val="PlainText"/>
              <w:widowControl w:val="false"/>
              <w:jc w:val="both"/>
              <w:rPr>
                <w:rFonts w:ascii="Times New Roman" w:hAnsi="Times New Roman"/>
              </w:rPr>
            </w:pPr>
            <w:r>
              <w:rPr>
                <w:rFonts w:ascii="Times New Roman" w:hAnsi="Times New Roman"/>
              </w:rPr>
              <w:t xml:space="preserve">Среднее профессиональное образование получаю впервые </w:t>
            </w:r>
            <w:r>
              <w:rPr>
                <w:rFonts w:cs="Wingdings" w:ascii="Wingdings" w:hAnsi="Wingdings"/>
                <w:color w:val="000000"/>
                <w:lang w:eastAsia="ar-SA"/>
              </w:rPr>
              <w:t></w:t>
            </w:r>
            <w:r>
              <w:rPr>
                <w:rFonts w:ascii="Times New Roman" w:hAnsi="Times New Roman"/>
              </w:rPr>
              <w:t xml:space="preserve"> не впервые </w:t>
            </w:r>
            <w:r>
              <w:rPr>
                <w:rFonts w:cs="Wingdings" w:ascii="Wingdings" w:hAnsi="Wingdings"/>
                <w:color w:val="000000"/>
                <w:lang w:eastAsia="ar-SA"/>
              </w:rPr>
              <w:t></w:t>
            </w:r>
          </w:p>
          <w:p>
            <w:pPr>
              <w:pStyle w:val="PlainText"/>
              <w:widowControl w:val="false"/>
              <w:jc w:val="both"/>
              <w:rPr>
                <w:rFonts w:ascii="Times New Roman" w:hAnsi="Times New Roman"/>
              </w:rPr>
            </w:pPr>
            <w:r>
              <w:rPr>
                <w:rFonts w:ascii="Times New Roman" w:hAnsi="Times New Roman"/>
              </w:rPr>
            </w:r>
          </w:p>
          <w:p>
            <w:pPr>
              <w:pStyle w:val="PlainText"/>
              <w:widowControl w:val="false"/>
              <w:rPr>
                <w:rFonts w:ascii="Times New Roman" w:hAnsi="Times New Roman"/>
              </w:rPr>
            </w:pPr>
            <w:r>
              <w:rPr>
                <w:rFonts w:ascii="Times New Roman" w:hAnsi="Times New Roman"/>
              </w:rPr>
              <w:t>С уставом, с лицензией на осуществление образовательной деятельности с приложениям, со свидетельством о государственной аккредитации с приложениями,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правилами приема и условиями обучения в АНПООКПСЮПК ознакомлен(а) в том числе через информационные системы общего пользования</w:t>
              <w:br/>
            </w:r>
          </w:p>
          <w:p>
            <w:pPr>
              <w:pStyle w:val="PlainText"/>
              <w:widowControl w:val="false"/>
              <w:rPr>
                <w:rFonts w:ascii="Times New Roman" w:hAnsi="Times New Roman"/>
                <w:b/>
                <w:b/>
              </w:rPr>
            </w:pPr>
            <w:r>
              <w:rPr>
                <w:rFonts w:ascii="Times New Roman" w:hAnsi="Times New Roman"/>
              </w:rPr>
              <w:t>С датой предоставления оригинала документа об образовании и (или) документа об образовании и о квалификации, или уведомления о намерении обучаться</w:t>
            </w:r>
            <w:r>
              <w:rPr/>
              <w:t xml:space="preserve"> </w:t>
            </w:r>
            <w:r>
              <w:rPr>
                <w:rFonts w:ascii="Times New Roman" w:hAnsi="Times New Roman"/>
              </w:rPr>
              <w:t>ознакомлен (а) в том числе через информационные системы общего пользования.</w:t>
            </w:r>
          </w:p>
          <w:p>
            <w:pPr>
              <w:pStyle w:val="Normal"/>
              <w:widowControl w:val="false"/>
              <w:shd w:val="clear" w:color="auto" w:fill="FFFFFF"/>
              <w:spacing w:lineRule="auto" w:line="240" w:before="0" w:after="0"/>
              <w:rPr>
                <w:sz w:val="20"/>
                <w:szCs w:val="20"/>
              </w:rPr>
            </w:pPr>
            <w:r>
              <w:rPr>
                <w:sz w:val="20"/>
                <w:szCs w:val="20"/>
              </w:rPr>
            </w:r>
          </w:p>
          <w:p>
            <w:pPr>
              <w:pStyle w:val="Normal"/>
              <w:widowControl w:val="false"/>
              <w:shd w:val="clear" w:color="auto" w:fill="FFFFFF"/>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Согласен(а): на обработку своих персональных данных, а также передачу их третьим лицам в порядке, установленном Федеральным Законом от 27 июля 2006 г. № 152-ФЗ « О персональных данных»</w:t>
            </w:r>
          </w:p>
          <w:p>
            <w:pPr>
              <w:pStyle w:val="Normal"/>
              <w:widowControl w:val="false"/>
              <w:shd w:val="clear" w:color="auto" w:fill="FFFFFF"/>
              <w:spacing w:lineRule="auto" w:line="240" w:before="0" w:after="0"/>
              <w:rPr>
                <w:sz w:val="20"/>
                <w:szCs w:val="20"/>
              </w:rPr>
            </w:pPr>
            <w:r>
              <w:rPr>
                <w:sz w:val="20"/>
                <w:szCs w:val="20"/>
              </w:rPr>
            </w:r>
          </w:p>
        </w:tc>
        <w:tc>
          <w:tcPr>
            <w:tcW w:w="1736" w:type="dxa"/>
            <w:gridSpan w:val="2"/>
            <w:tcBorders/>
          </w:tcPr>
          <w:p>
            <w:pPr>
              <w:pStyle w:val="PlainText"/>
              <w:widowControl w:val="false"/>
              <w:jc w:val="center"/>
              <w:rPr>
                <w:rFonts w:ascii="Times New Roman" w:hAnsi="Times New Roman"/>
              </w:rPr>
            </w:pPr>
            <w:r>
              <w:rPr>
                <w:rFonts w:ascii="Times New Roman" w:hAnsi="Times New Roman"/>
              </w:rPr>
              <w:t>_______________</w:t>
            </w:r>
          </w:p>
          <w:p>
            <w:pPr>
              <w:pStyle w:val="PlainText"/>
              <w:widowControl w:val="false"/>
              <w:jc w:val="center"/>
              <w:rPr>
                <w:rFonts w:ascii="Times New Roman" w:hAnsi="Times New Roman"/>
                <w:sz w:val="12"/>
                <w:szCs w:val="12"/>
              </w:rPr>
            </w:pPr>
            <w:r>
              <w:rPr>
                <w:rFonts w:ascii="Times New Roman" w:hAnsi="Times New Roman"/>
                <w:sz w:val="12"/>
                <w:szCs w:val="12"/>
              </w:rPr>
              <w:t>подпись поступающего</w:t>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t>_______________</w:t>
            </w:r>
          </w:p>
          <w:p>
            <w:pPr>
              <w:pStyle w:val="PlainText"/>
              <w:widowControl w:val="false"/>
              <w:jc w:val="center"/>
              <w:rPr>
                <w:rFonts w:ascii="Times New Roman" w:hAnsi="Times New Roman"/>
                <w:sz w:val="12"/>
                <w:szCs w:val="12"/>
              </w:rPr>
            </w:pPr>
            <w:r>
              <w:rPr>
                <w:rFonts w:ascii="Times New Roman" w:hAnsi="Times New Roman"/>
                <w:sz w:val="12"/>
                <w:szCs w:val="12"/>
              </w:rPr>
              <w:t>подпись поступающего</w:t>
            </w:r>
          </w:p>
          <w:p>
            <w:pPr>
              <w:pStyle w:val="PlainText"/>
              <w:widowControl w:val="false"/>
              <w:jc w:val="both"/>
              <w:rPr>
                <w:rFonts w:ascii="Times New Roman" w:hAnsi="Times New Roman"/>
              </w:rPr>
            </w:pPr>
            <w:r>
              <w:rPr>
                <w:rFonts w:ascii="Times New Roman" w:hAnsi="Times New Roman"/>
              </w:rPr>
            </w:r>
          </w:p>
          <w:p>
            <w:pPr>
              <w:pStyle w:val="PlainText"/>
              <w:widowControl w:val="false"/>
              <w:rPr>
                <w:rFonts w:ascii="Times New Roman" w:hAnsi="Times New Roman"/>
              </w:rPr>
            </w:pPr>
            <w:r>
              <w:rPr>
                <w:rFonts w:ascii="Times New Roman" w:hAnsi="Times New Roman"/>
              </w:rPr>
              <w:t>_______________</w:t>
            </w:r>
          </w:p>
          <w:p>
            <w:pPr>
              <w:pStyle w:val="PlainText"/>
              <w:widowControl w:val="false"/>
              <w:jc w:val="center"/>
              <w:rPr>
                <w:rFonts w:ascii="Times New Roman" w:hAnsi="Times New Roman"/>
                <w:sz w:val="12"/>
                <w:szCs w:val="12"/>
              </w:rPr>
            </w:pPr>
            <w:r>
              <w:rPr>
                <w:rFonts w:ascii="Times New Roman" w:hAnsi="Times New Roman"/>
                <w:sz w:val="12"/>
                <w:szCs w:val="12"/>
              </w:rPr>
              <w:t>подпись поступающего</w:t>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t>_______________</w:t>
            </w:r>
          </w:p>
          <w:p>
            <w:pPr>
              <w:pStyle w:val="PlainText"/>
              <w:widowControl w:val="false"/>
              <w:jc w:val="center"/>
              <w:rPr>
                <w:rFonts w:ascii="Times New Roman" w:hAnsi="Times New Roman"/>
                <w:sz w:val="12"/>
                <w:szCs w:val="12"/>
              </w:rPr>
            </w:pPr>
            <w:r>
              <w:rPr>
                <w:rFonts w:ascii="Times New Roman" w:hAnsi="Times New Roman"/>
                <w:sz w:val="12"/>
                <w:szCs w:val="12"/>
              </w:rPr>
              <w:t>подпись поступающего</w:t>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t>_______________</w:t>
            </w:r>
          </w:p>
          <w:p>
            <w:pPr>
              <w:pStyle w:val="PlainText"/>
              <w:widowControl w:val="false"/>
              <w:jc w:val="center"/>
              <w:rPr>
                <w:rFonts w:ascii="Times New Roman" w:hAnsi="Times New Roman"/>
                <w:sz w:val="12"/>
                <w:szCs w:val="12"/>
              </w:rPr>
            </w:pPr>
            <w:r>
              <w:rPr>
                <w:rFonts w:ascii="Times New Roman" w:hAnsi="Times New Roman"/>
                <w:sz w:val="12"/>
                <w:szCs w:val="12"/>
              </w:rPr>
              <w:t>подпись поступающего</w:t>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p>
            <w:pPr>
              <w:pStyle w:val="PlainText"/>
              <w:widowControl w:val="false"/>
              <w:jc w:val="center"/>
              <w:rPr>
                <w:rFonts w:ascii="Times New Roman" w:hAnsi="Times New Roman"/>
              </w:rPr>
            </w:pPr>
            <w:r>
              <w:rPr>
                <w:rFonts w:ascii="Times New Roman" w:hAnsi="Times New Roman"/>
              </w:rPr>
            </w:r>
          </w:p>
        </w:tc>
      </w:tr>
    </w:tbl>
    <w:p>
      <w:pPr>
        <w:pStyle w:val="PlainText"/>
        <w:jc w:val="both"/>
        <w:rPr>
          <w:rFonts w:ascii="Times New Roman" w:hAnsi="Times New Roman"/>
        </w:rPr>
      </w:pPr>
      <w:r>
        <w:rPr>
          <w:rFonts w:ascii="Times New Roman" w:hAnsi="Times New Roman"/>
        </w:rPr>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Законный представитель (родитель, опекун) несу ответственность за достоверность сообщенной информации</w:t>
        <w:tab/>
        <w:tab/>
        <w:tab/>
        <w:tab/>
        <w:tab/>
        <w:t xml:space="preserve">       ___________________/________________________/</w:t>
      </w:r>
    </w:p>
    <w:p>
      <w:pPr>
        <w:pStyle w:val="PlainText"/>
        <w:jc w:val="both"/>
        <w:rPr>
          <w:rFonts w:ascii="Times New Roman" w:hAnsi="Times New Roman"/>
          <w:sz w:val="16"/>
          <w:szCs w:val="16"/>
        </w:rPr>
      </w:pPr>
      <w:r>
        <w:rPr>
          <w:rFonts w:ascii="Times New Roman" w:hAnsi="Times New Roman"/>
        </w:rPr>
        <w:tab/>
        <w:tab/>
        <w:tab/>
        <w:tab/>
        <w:tab/>
      </w:r>
      <w:r>
        <w:rPr>
          <w:rFonts w:ascii="Times New Roman" w:hAnsi="Times New Roman"/>
          <w:sz w:val="16"/>
          <w:szCs w:val="16"/>
        </w:rPr>
        <w:t>Подпись</w:t>
        <w:tab/>
        <w:tab/>
        <w:t xml:space="preserve">                 И.О.Фамилия </w:t>
      </w:r>
    </w:p>
    <w:p>
      <w:pPr>
        <w:pStyle w:val="PlainText"/>
        <w:jc w:val="both"/>
        <w:rPr>
          <w:rFonts w:ascii="Times New Roman" w:hAnsi="Times New Roman"/>
        </w:rPr>
      </w:pPr>
      <w:r>
        <w:rPr>
          <w:rFonts w:ascii="Times New Roman" w:hAnsi="Times New Roman"/>
        </w:rPr>
      </w:r>
    </w:p>
    <w:p>
      <w:pPr>
        <w:pStyle w:val="PlainText"/>
        <w:jc w:val="both"/>
        <w:rPr>
          <w:rFonts w:ascii="Times New Roman" w:hAnsi="Times New Roman"/>
        </w:rPr>
      </w:pPr>
      <w:r>
        <w:rPr>
          <w:rFonts w:ascii="Times New Roman" w:hAnsi="Times New Roman"/>
        </w:rPr>
      </w:r>
    </w:p>
    <w:p>
      <w:pPr>
        <w:pStyle w:val="PlainText"/>
        <w:jc w:val="both"/>
        <w:rPr>
          <w:rFonts w:ascii="Times New Roman" w:hAnsi="Times New Roman"/>
        </w:rPr>
      </w:pPr>
      <w:r>
        <w:rPr>
          <w:rFonts w:ascii="Times New Roman" w:hAnsi="Times New Roman"/>
        </w:rPr>
        <w:t>Подпись ответственного лица приемной комиссии</w:t>
        <w:tab/>
        <w:t xml:space="preserve">             </w:t>
        <w:tab/>
        <w:tab/>
        <w:t>________________</w:t>
      </w:r>
    </w:p>
    <w:p>
      <w:pPr>
        <w:pStyle w:val="PlainText"/>
        <w:jc w:val="both"/>
        <w:rPr>
          <w:rFonts w:ascii="Times New Roman" w:hAnsi="Times New Roman"/>
        </w:rPr>
      </w:pPr>
      <w:r>
        <w:rPr>
          <w:rFonts w:ascii="Times New Roman" w:hAnsi="Times New Roman"/>
        </w:rPr>
        <w:t>«___»________________ 202__ г.</w:t>
      </w:r>
    </w:p>
    <w:p>
      <w:pPr>
        <w:pStyle w:val="Normal"/>
        <w:spacing w:before="0" w:after="0"/>
        <w:ind w:left="3969" w:hanging="0"/>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before="0" w:after="0"/>
        <w:ind w:left="5670" w:hanging="0"/>
        <w:jc w:val="both"/>
        <w:rPr>
          <w:rFonts w:ascii="Times New Roman" w:hAnsi="Times New Roman" w:cs="Times New Roman"/>
          <w:b/>
          <w:b/>
          <w:sz w:val="16"/>
          <w:szCs w:val="16"/>
        </w:rPr>
      </w:pPr>
      <w:r>
        <w:rPr>
          <w:rFonts w:cs="Times New Roman" w:ascii="Times New Roman" w:hAnsi="Times New Roman"/>
          <w:b/>
          <w:sz w:val="16"/>
          <w:szCs w:val="16"/>
        </w:rPr>
        <w:t xml:space="preserve">Приложение 3 </w:t>
      </w:r>
    </w:p>
    <w:p>
      <w:pPr>
        <w:pStyle w:val="Normal"/>
        <w:spacing w:before="0" w:after="0"/>
        <w:ind w:left="5670" w:hanging="0"/>
        <w:jc w:val="both"/>
        <w:rPr>
          <w:rFonts w:ascii="Times New Roman" w:hAnsi="Times New Roman" w:cs="Times New Roman"/>
          <w:sz w:val="16"/>
          <w:szCs w:val="16"/>
        </w:rPr>
      </w:pPr>
      <w:r>
        <w:rPr>
          <w:rFonts w:cs="Times New Roman" w:ascii="Times New Roman" w:hAnsi="Times New Roman"/>
          <w:sz w:val="16"/>
          <w:szCs w:val="16"/>
        </w:rPr>
        <w:t>к Правилам приема на обучение по образовательным программам подготовки специалистов среднего звена</w:t>
      </w:r>
    </w:p>
    <w:p>
      <w:pPr>
        <w:pStyle w:val="Normal"/>
        <w:spacing w:before="0" w:after="0"/>
        <w:ind w:left="5385" w:firstLine="279"/>
        <w:rPr>
          <w:rFonts w:ascii="Times New Roman" w:hAnsi="Times New Roman" w:cs="Times New Roman"/>
          <w:sz w:val="16"/>
          <w:szCs w:val="16"/>
        </w:rPr>
      </w:pPr>
      <w:r>
        <w:rPr>
          <w:rFonts w:cs="Times New Roman" w:ascii="Times New Roman" w:hAnsi="Times New Roman"/>
          <w:sz w:val="16"/>
          <w:szCs w:val="16"/>
        </w:rPr>
        <w:t>в АНПОО КПСЮПК</w:t>
      </w:r>
    </w:p>
    <w:p>
      <w:pPr>
        <w:pStyle w:val="Normal"/>
        <w:spacing w:before="0" w:after="0"/>
        <w:ind w:left="5385" w:firstLine="279"/>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0" w:leader="none"/>
        </w:tabs>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1"/>
          <w:szCs w:val="21"/>
          <w:lang w:eastAsia="ru-RU"/>
        </w:rPr>
        <w:t xml:space="preserve">Кировский пожарно-спасательный юридический полицейский колледж </w:t>
      </w:r>
    </w:p>
    <w:p>
      <w:pPr>
        <w:pStyle w:val="Normal"/>
        <w:tabs>
          <w:tab w:val="clear" w:pos="708"/>
          <w:tab w:val="left" w:pos="0" w:leader="none"/>
        </w:tabs>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tabs>
          <w:tab w:val="clear" w:pos="708"/>
          <w:tab w:val="left" w:pos="0" w:leader="none"/>
        </w:tabs>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РАСПИСКА №_________</w:t>
      </w:r>
    </w:p>
    <w:p>
      <w:pPr>
        <w:pStyle w:val="Normal"/>
        <w:tabs>
          <w:tab w:val="clear" w:pos="708"/>
          <w:tab w:val="left" w:pos="0" w:leader="none"/>
        </w:tabs>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о приёме документов</w:t>
      </w:r>
    </w:p>
    <w:p>
      <w:pPr>
        <w:pStyle w:val="Normal"/>
        <w:tabs>
          <w:tab w:val="clear" w:pos="708"/>
          <w:tab w:val="left" w:pos="0"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______________________________________________________</w:t>
      </w:r>
    </w:p>
    <w:p>
      <w:pPr>
        <w:pStyle w:val="Normal"/>
        <w:tabs>
          <w:tab w:val="clear" w:pos="708"/>
          <w:tab w:val="left" w:pos="0"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(Фамилия, Имя, Отчество абитуриента)</w:t>
      </w:r>
    </w:p>
    <w:tbl>
      <w:tblPr>
        <w:tblW w:w="4600" w:type="pct"/>
        <w:jc w:val="left"/>
        <w:tblInd w:w="250" w:type="dxa"/>
        <w:tblLayout w:type="fixed"/>
        <w:tblCellMar>
          <w:top w:w="0" w:type="dxa"/>
          <w:left w:w="108" w:type="dxa"/>
          <w:bottom w:w="0" w:type="dxa"/>
          <w:right w:w="108" w:type="dxa"/>
        </w:tblCellMar>
        <w:tblLook w:firstRow="0" w:noVBand="0" w:lastRow="0" w:firstColumn="0" w:lastColumn="0" w:noHBand="0" w:val="0000"/>
      </w:tblPr>
      <w:tblGrid>
        <w:gridCol w:w="749"/>
        <w:gridCol w:w="6947"/>
        <w:gridCol w:w="1563"/>
      </w:tblGrid>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Вид документов</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нал./</w:t>
            </w:r>
          </w:p>
          <w:p>
            <w:pPr>
              <w:pStyle w:val="Normal"/>
              <w:widowControl w:val="false"/>
              <w:snapToGrid w:val="false"/>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ост.</w:t>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1</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Аттестат и копия</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2</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Копия паспорта</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3</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Фото (____ шт.)</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4</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Мед. справка</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5</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Сертификат прививок</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6</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Копия ИНН</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7</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Копия СНИЛС</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8</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Копия приписного удостоверения/ Копия военного билета</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9</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Характеристика</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10</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Конверт почтовый (____ шт.)</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4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Unicode MS" w:cs="Times New Roman"/>
                <w:kern w:val="2"/>
                <w:sz w:val="20"/>
                <w:szCs w:val="20"/>
                <w:lang w:eastAsia="ar-SA"/>
              </w:rPr>
            </w:pPr>
            <w:r>
              <w:rPr>
                <w:rFonts w:eastAsia="Arial Unicode MS" w:cs="Times New Roman" w:ascii="Times New Roman" w:hAnsi="Times New Roman"/>
                <w:kern w:val="2"/>
                <w:sz w:val="20"/>
                <w:szCs w:val="20"/>
                <w:lang w:eastAsia="ar-SA"/>
              </w:rPr>
              <w:t>11</w:t>
            </w:r>
          </w:p>
        </w:tc>
        <w:tc>
          <w:tcPr>
            <w:tcW w:w="69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Согласие на обработку персональных данных</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widowControl w:val="false"/>
        <w:tabs>
          <w:tab w:val="clear" w:pos="708"/>
          <w:tab w:val="left" w:pos="26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ab/>
        <w:t>Иные документы</w:t>
      </w:r>
      <w:r>
        <w:rPr>
          <w:rFonts w:eastAsia="Times New Roman" w:cs="Times New Roman" w:ascii="Times New Roman" w:hAnsi="Times New Roman"/>
          <w:sz w:val="20"/>
          <w:szCs w:val="20"/>
          <w:lang w:eastAsia="ru-RU"/>
        </w:rPr>
        <w:t xml:space="preserve"> ____________________________________</w:t>
      </w:r>
    </w:p>
    <w:p>
      <w:pPr>
        <w:pStyle w:val="Normal"/>
        <w:widowControl w:val="false"/>
        <w:tabs>
          <w:tab w:val="clear" w:pos="708"/>
          <w:tab w:val="left" w:pos="26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8"/>
          <w:tab w:val="left" w:pos="0" w:leader="none"/>
        </w:tabs>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 _______________ 202_ г.</w:t>
      </w:r>
    </w:p>
    <w:p>
      <w:pPr>
        <w:pStyle w:val="Normal"/>
        <w:tabs>
          <w:tab w:val="clear" w:pos="708"/>
          <w:tab w:val="left" w:pos="0"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8"/>
          <w:tab w:val="left" w:pos="0"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Абитуриент: _____________________________</w:t>
      </w:r>
    </w:p>
    <w:p>
      <w:pPr>
        <w:pStyle w:val="Normal"/>
        <w:tabs>
          <w:tab w:val="clear" w:pos="708"/>
          <w:tab w:val="left" w:pos="0" w:leader="none"/>
        </w:tabs>
        <w:spacing w:lineRule="auto" w:line="240" w:before="0" w:after="0"/>
        <w:rPr>
          <w:rFonts w:ascii="Times New Roman" w:hAnsi="Times New Roman" w:eastAsia="Times New Roman" w:cs="Times New Roman"/>
          <w:sz w:val="26"/>
          <w:szCs w:val="26"/>
          <w:vertAlign w:val="subscript"/>
          <w:lang w:eastAsia="ru-RU"/>
        </w:rPr>
      </w:pPr>
      <w:r>
        <w:rPr>
          <w:rFonts w:eastAsia="Times New Roman" w:cs="Times New Roman" w:ascii="Times New Roman" w:hAnsi="Times New Roman"/>
          <w:sz w:val="26"/>
          <w:szCs w:val="26"/>
          <w:lang w:eastAsia="ru-RU"/>
        </w:rPr>
        <w:tab/>
        <w:tab/>
        <w:tab/>
        <w:t xml:space="preserve"> </w:t>
      </w:r>
      <w:r>
        <w:rPr>
          <w:rFonts w:eastAsia="Times New Roman" w:cs="Times New Roman" w:ascii="Times New Roman" w:hAnsi="Times New Roman"/>
          <w:sz w:val="26"/>
          <w:szCs w:val="26"/>
          <w:vertAlign w:val="subscript"/>
          <w:lang w:eastAsia="ru-RU"/>
        </w:rPr>
        <w:t>подпись</w:t>
      </w:r>
    </w:p>
    <w:p>
      <w:pPr>
        <w:pStyle w:val="Normal"/>
        <w:tabs>
          <w:tab w:val="clear" w:pos="708"/>
          <w:tab w:val="left" w:pos="0" w:leader="none"/>
        </w:tabs>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0" w:leader="none"/>
        </w:tabs>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Ответственное лицо приёмной комиссии: _____________</w:t>
      </w:r>
    </w:p>
    <w:p>
      <w:pPr>
        <w:pStyle w:val="Normal"/>
        <w:tabs>
          <w:tab w:val="clear" w:pos="708"/>
          <w:tab w:val="left" w:pos="0" w:leader="none"/>
        </w:tabs>
        <w:spacing w:lineRule="auto" w:line="240" w:before="0" w:after="0"/>
        <w:rPr>
          <w:rFonts w:ascii="Times New Roman" w:hAnsi="Times New Roman" w:eastAsia="Times New Roman" w:cs="Times New Roman"/>
          <w:vertAlign w:val="subscript"/>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ab/>
        <w:tab/>
        <w:tab/>
        <w:tab/>
        <w:tab/>
      </w:r>
      <w:r>
        <w:rPr>
          <w:rFonts w:eastAsia="Times New Roman" w:cs="Times New Roman" w:ascii="Times New Roman" w:hAnsi="Times New Roman"/>
          <w:vertAlign w:val="subscript"/>
          <w:lang w:eastAsia="ru-RU"/>
        </w:rPr>
        <w:t>подпись</w:t>
      </w:r>
    </w:p>
    <w:p>
      <w:pPr>
        <w:pStyle w:val="Normal"/>
        <w:tabs>
          <w:tab w:val="clear" w:pos="708"/>
          <w:tab w:val="left" w:pos="0" w:leader="none"/>
        </w:tabs>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телефон  приёмной комиссии  </w:t>
      </w:r>
      <w:r>
        <w:rPr>
          <w:rFonts w:eastAsia="Times New Roman" w:cs="Times New Roman" w:ascii="Times New Roman" w:hAnsi="Times New Roman"/>
          <w:b/>
          <w:sz w:val="18"/>
          <w:szCs w:val="18"/>
          <w:lang w:eastAsia="ru-RU"/>
        </w:rPr>
        <w:t>(8332) 21–70–80</w:t>
      </w:r>
    </w:p>
    <w:p>
      <w:pPr>
        <w:pStyle w:val="Normal"/>
        <w:spacing w:before="0" w:after="0"/>
        <w:ind w:left="3969" w:hanging="0"/>
        <w:rPr>
          <w:rFonts w:ascii="Times New Roman" w:hAnsi="Times New Roman" w:cs="Times New Roman"/>
          <w:sz w:val="24"/>
          <w:szCs w:val="24"/>
        </w:rPr>
      </w:pPr>
      <w:r>
        <w:rPr/>
      </w:r>
    </w:p>
    <w:sectPr>
      <w:headerReference w:type="default" r:id="rId3"/>
      <w:type w:val="nextPage"/>
      <w:pgSz w:w="11906" w:h="16838"/>
      <w:pgMar w:left="1134" w:right="707" w:gutter="0" w:header="708" w:top="765"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4a0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4c44a6"/>
    <w:rPr/>
  </w:style>
  <w:style w:type="character" w:styleId="Style15" w:customStyle="1">
    <w:name w:val="Нижний колонтитул Знак"/>
    <w:basedOn w:val="DefaultParagraphFont"/>
    <w:uiPriority w:val="99"/>
    <w:qFormat/>
    <w:rsid w:val="004c44a6"/>
    <w:rPr/>
  </w:style>
  <w:style w:type="character" w:styleId="Style16">
    <w:name w:val="Интернет-ссылка"/>
    <w:basedOn w:val="DefaultParagraphFont"/>
    <w:uiPriority w:val="99"/>
    <w:unhideWhenUsed/>
    <w:rsid w:val="00b748c9"/>
    <w:rPr>
      <w:color w:val="0563C1" w:themeColor="hyperlink"/>
      <w:u w:val="single"/>
    </w:rPr>
  </w:style>
  <w:style w:type="character" w:styleId="Style17" w:customStyle="1">
    <w:name w:val="Текст выноски Знак"/>
    <w:basedOn w:val="DefaultParagraphFont"/>
    <w:link w:val="BalloonText"/>
    <w:uiPriority w:val="99"/>
    <w:semiHidden/>
    <w:qFormat/>
    <w:rsid w:val="007f1c4f"/>
    <w:rPr>
      <w:rFonts w:ascii="Segoe UI" w:hAnsi="Segoe UI" w:cs="Segoe UI"/>
      <w:sz w:val="18"/>
      <w:szCs w:val="18"/>
    </w:rPr>
  </w:style>
  <w:style w:type="character" w:styleId="Style18" w:customStyle="1">
    <w:name w:val="Текст Знак"/>
    <w:basedOn w:val="DefaultParagraphFont"/>
    <w:link w:val="PlainText"/>
    <w:qFormat/>
    <w:rsid w:val="00e74690"/>
    <w:rPr>
      <w:rFonts w:ascii="Courier New" w:hAnsi="Courier New" w:eastAsia="Times New Roman" w:cs="Times New Roman"/>
      <w:sz w:val="20"/>
      <w:szCs w:val="20"/>
      <w:lang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Style24">
    <w:name w:val="Колонтитул"/>
    <w:basedOn w:val="Normal"/>
    <w:qFormat/>
    <w:pPr/>
    <w:rPr/>
  </w:style>
  <w:style w:type="paragraph" w:styleId="Style25">
    <w:name w:val="Header"/>
    <w:basedOn w:val="Normal"/>
    <w:link w:val="Style14"/>
    <w:uiPriority w:val="99"/>
    <w:unhideWhenUsed/>
    <w:rsid w:val="004c44a6"/>
    <w:pPr>
      <w:tabs>
        <w:tab w:val="clear" w:pos="708"/>
        <w:tab w:val="center" w:pos="4677" w:leader="none"/>
        <w:tab w:val="right" w:pos="9355" w:leader="none"/>
      </w:tabs>
      <w:spacing w:lineRule="auto" w:line="240" w:before="0" w:after="0"/>
    </w:pPr>
    <w:rPr/>
  </w:style>
  <w:style w:type="paragraph" w:styleId="Style26">
    <w:name w:val="Footer"/>
    <w:basedOn w:val="Normal"/>
    <w:link w:val="Style15"/>
    <w:uiPriority w:val="99"/>
    <w:unhideWhenUsed/>
    <w:rsid w:val="004c44a6"/>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4c44a6"/>
    <w:pPr>
      <w:spacing w:before="0" w:after="160"/>
      <w:ind w:left="720" w:hanging="0"/>
      <w:contextualSpacing/>
    </w:pPr>
    <w:rPr/>
  </w:style>
  <w:style w:type="paragraph" w:styleId="BalloonText">
    <w:name w:val="Balloon Text"/>
    <w:basedOn w:val="Normal"/>
    <w:link w:val="Style17"/>
    <w:uiPriority w:val="99"/>
    <w:semiHidden/>
    <w:unhideWhenUsed/>
    <w:qFormat/>
    <w:rsid w:val="007f1c4f"/>
    <w:pPr>
      <w:spacing w:lineRule="auto" w:line="240" w:before="0" w:after="0"/>
    </w:pPr>
    <w:rPr>
      <w:rFonts w:ascii="Segoe UI" w:hAnsi="Segoe UI" w:cs="Segoe UI"/>
      <w:sz w:val="18"/>
      <w:szCs w:val="18"/>
    </w:rPr>
  </w:style>
  <w:style w:type="paragraph" w:styleId="PlainText">
    <w:name w:val="Plain Text"/>
    <w:basedOn w:val="Normal"/>
    <w:link w:val="Style18"/>
    <w:qFormat/>
    <w:rsid w:val="00e74690"/>
    <w:pPr>
      <w:spacing w:lineRule="auto" w:line="240" w:before="0" w:after="0"/>
    </w:pPr>
    <w:rPr>
      <w:rFonts w:ascii="Courier New" w:hAnsi="Courier New" w:eastAsia="Times New Roman" w:cs="Times New Roman"/>
      <w:sz w:val="20"/>
      <w:szCs w:val="20"/>
      <w:lang w:eastAsia="ru-RU"/>
    </w:rPr>
  </w:style>
  <w:style w:type="paragraph" w:styleId="NormalWeb">
    <w:name w:val="Normal (Web)"/>
    <w:basedOn w:val="Normal"/>
    <w:uiPriority w:val="99"/>
    <w:unhideWhenUsed/>
    <w:qFormat/>
    <w:rsid w:val="00a1176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b748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LibreOffice/7.3.0.3$Windows_X86_64 LibreOffice_project/0f246aa12d0eee4a0f7adcefbf7c878fc2238db3</Application>
  <AppVersion>15.0000</AppVersion>
  <Pages>13</Pages>
  <Words>3629</Words>
  <Characters>27872</Characters>
  <CharactersWithSpaces>31459</CharactersWithSpaces>
  <Paragraphs>277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2021-02-15T13:53:00Z</dcterms:created>
  <dc:creator>RePack by Diakov</dc:creator>
  <dc:description/>
  <dc:language>ru-RU</dc:language>
  <cp:lastModifiedBy/>
  <cp:lastPrinted>2021-02-16T11:15:00Z</cp:lastPrinted>
  <dcterms:modified xsi:type="dcterms:W3CDTF">2022-03-18T07:42:38Z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